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F1" w:rsidRDefault="00DD38F1" w:rsidP="00DD38F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2513" w:rsidRDefault="00DD38F1" w:rsidP="00DD38F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Результаты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самообследования</w:t>
      </w:r>
      <w:proofErr w:type="spellEnd"/>
    </w:p>
    <w:p w:rsidR="00DD38F1" w:rsidRPr="00F07C3C" w:rsidRDefault="00DD38F1" w:rsidP="00DD38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C3C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F07C3C" w:rsidRPr="00F07C3C">
        <w:rPr>
          <w:rFonts w:ascii="Times New Roman" w:hAnsi="Times New Roman" w:cs="Times New Roman"/>
          <w:b/>
          <w:sz w:val="32"/>
          <w:szCs w:val="32"/>
        </w:rPr>
        <w:t xml:space="preserve">автономного </w:t>
      </w:r>
      <w:r w:rsidRPr="00F07C3C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</w:t>
      </w: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«Средняя общеобразовательная школа № 136» г. Перми</w:t>
      </w: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2013-2014 учебный год</w:t>
      </w: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8F1" w:rsidRDefault="00DD38F1" w:rsidP="00DD3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P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  <w:r w:rsidRPr="00DD38F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D38F1" w:rsidRP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Pr="00DD38F1" w:rsidRDefault="00DD38F1" w:rsidP="00DD3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Информационная справка о школе ......................................................................3</w:t>
      </w:r>
    </w:p>
    <w:p w:rsidR="00DD38F1" w:rsidRPr="00DD38F1" w:rsidRDefault="00DD38F1" w:rsidP="00DD3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Управление образовательным учреждением ......................................................3</w:t>
      </w:r>
    </w:p>
    <w:p w:rsidR="00DD38F1" w:rsidRPr="00DD38F1" w:rsidRDefault="00DD38F1" w:rsidP="00DD3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Условия осуществления образовательного процесса ........................................5</w:t>
      </w:r>
    </w:p>
    <w:p w:rsidR="00DD38F1" w:rsidRPr="00DD38F1" w:rsidRDefault="00DD38F1" w:rsidP="00DD3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Содержание подготовки </w:t>
      </w:r>
      <w:proofErr w:type="gramStart"/>
      <w:r w:rsidRPr="00DD38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38F1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...............................................................8</w:t>
      </w:r>
    </w:p>
    <w:p w:rsidR="00DD38F1" w:rsidRPr="00DD38F1" w:rsidRDefault="00DD38F1" w:rsidP="00DD3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 .......................................................11</w:t>
      </w:r>
    </w:p>
    <w:p w:rsidR="00DD38F1" w:rsidRPr="00DD38F1" w:rsidRDefault="00DD38F1" w:rsidP="00DD3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выпускников школы ............................................................14</w:t>
      </w:r>
    </w:p>
    <w:p w:rsidR="00DD38F1" w:rsidRPr="00DD38F1" w:rsidRDefault="00DD38F1" w:rsidP="00DD3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Приложение ..........................................................................................................15</w:t>
      </w: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p w:rsidR="00DD38F1" w:rsidRDefault="00DD38F1" w:rsidP="00DD38F1">
      <w:pPr>
        <w:pStyle w:val="2"/>
        <w:rPr>
          <w:rFonts w:eastAsiaTheme="minorHAnsi"/>
          <w:bCs w:val="0"/>
          <w:lang w:eastAsia="en-US"/>
        </w:rPr>
      </w:pPr>
      <w:bookmarkStart w:id="0" w:name="_Toc383607114"/>
    </w:p>
    <w:p w:rsidR="00DD38F1" w:rsidRPr="00DD38F1" w:rsidRDefault="00DD38F1" w:rsidP="00DD38F1"/>
    <w:p w:rsidR="00DD38F1" w:rsidRPr="00DD38F1" w:rsidRDefault="00DD38F1" w:rsidP="00DD38F1">
      <w:pPr>
        <w:pStyle w:val="2"/>
      </w:pPr>
      <w:r w:rsidRPr="00DD38F1">
        <w:lastRenderedPageBreak/>
        <w:t>Информационная справка о школе</w:t>
      </w:r>
      <w:bookmarkEnd w:id="0"/>
    </w:p>
    <w:p w:rsidR="00DD38F1" w:rsidRPr="00DD38F1" w:rsidRDefault="00DD38F1" w:rsidP="00DD38F1">
      <w:pPr>
        <w:pStyle w:val="a6"/>
        <w:spacing w:after="0"/>
        <w:ind w:left="0"/>
        <w:rPr>
          <w:color w:val="000000"/>
          <w:sz w:val="16"/>
          <w:szCs w:val="16"/>
        </w:rPr>
      </w:pP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 Муниципальное автономное общеобразовательное учреждение «Средняя общеобразовательная школа № 136» расположено в микрорайоне </w:t>
      </w:r>
      <w:proofErr w:type="gramStart"/>
      <w:r w:rsidRPr="00DD38F1">
        <w:rPr>
          <w:rFonts w:ascii="Times New Roman" w:hAnsi="Times New Roman" w:cs="Times New Roman"/>
          <w:sz w:val="28"/>
          <w:szCs w:val="28"/>
        </w:rPr>
        <w:t>Нагорный</w:t>
      </w:r>
      <w:proofErr w:type="gramEnd"/>
      <w:r w:rsidRPr="00DD38F1">
        <w:rPr>
          <w:rFonts w:ascii="Times New Roman" w:hAnsi="Times New Roman" w:cs="Times New Roman"/>
          <w:sz w:val="28"/>
          <w:szCs w:val="28"/>
        </w:rPr>
        <w:t xml:space="preserve"> Индустриального района города Перми. Школа основана в 1969 году.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Почтовый и юридический адрес учреждения: </w:t>
      </w:r>
      <w:smartTag w:uri="urn:schemas-microsoft-com:office:smarttags" w:element="metricconverter">
        <w:smartTagPr>
          <w:attr w:name="ProductID" w:val="614065 г"/>
        </w:smartTagPr>
        <w:r w:rsidRPr="00DD38F1">
          <w:rPr>
            <w:rFonts w:ascii="Times New Roman" w:hAnsi="Times New Roman" w:cs="Times New Roman"/>
            <w:sz w:val="28"/>
            <w:szCs w:val="28"/>
          </w:rPr>
          <w:t>614065 г</w:t>
        </w:r>
      </w:smartTag>
      <w:r w:rsidRPr="00DD38F1">
        <w:rPr>
          <w:rFonts w:ascii="Times New Roman" w:hAnsi="Times New Roman" w:cs="Times New Roman"/>
          <w:sz w:val="28"/>
          <w:szCs w:val="28"/>
        </w:rPr>
        <w:t xml:space="preserve">. Пермь, ул. Милиционера Власова, 37. 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Телефоны/факс: 228-10-86 (директор), 223-94-89 (секретарь). 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Pr="00DD38F1">
          <w:rPr>
            <w:rStyle w:val="aa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DD38F1">
          <w:rPr>
            <w:rStyle w:val="aa"/>
            <w:rFonts w:ascii="Times New Roman" w:hAnsi="Times New Roman" w:cs="Times New Roman"/>
            <w:iCs/>
            <w:sz w:val="28"/>
            <w:szCs w:val="28"/>
          </w:rPr>
          <w:t>://</w:t>
        </w:r>
        <w:r w:rsidRPr="00DD38F1">
          <w:rPr>
            <w:rStyle w:val="aa"/>
            <w:rFonts w:ascii="Times New Roman" w:hAnsi="Times New Roman" w:cs="Times New Roman"/>
            <w:iCs/>
            <w:sz w:val="28"/>
            <w:szCs w:val="28"/>
            <w:lang w:val="en-US"/>
          </w:rPr>
          <w:t>perm</w:t>
        </w:r>
        <w:r w:rsidRPr="00DD38F1">
          <w:rPr>
            <w:rStyle w:val="aa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DD38F1">
          <w:rPr>
            <w:rStyle w:val="aa"/>
            <w:rFonts w:ascii="Times New Roman" w:hAnsi="Times New Roman" w:cs="Times New Roman"/>
            <w:iCs/>
            <w:sz w:val="28"/>
            <w:szCs w:val="28"/>
            <w:lang w:val="en-US"/>
          </w:rPr>
          <w:t>psu</w:t>
        </w:r>
        <w:proofErr w:type="spellEnd"/>
        <w:r w:rsidRPr="00DD38F1">
          <w:rPr>
            <w:rStyle w:val="aa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DD38F1">
          <w:rPr>
            <w:rStyle w:val="aa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  <w:r w:rsidRPr="00DD38F1">
          <w:rPr>
            <w:rStyle w:val="aa"/>
            <w:rFonts w:ascii="Times New Roman" w:hAnsi="Times New Roman" w:cs="Times New Roman"/>
            <w:iCs/>
            <w:sz w:val="28"/>
            <w:szCs w:val="28"/>
          </w:rPr>
          <w:t>/</w:t>
        </w:r>
        <w:r w:rsidRPr="00DD38F1">
          <w:rPr>
            <w:rStyle w:val="aa"/>
            <w:rFonts w:ascii="Times New Roman" w:hAnsi="Times New Roman" w:cs="Times New Roman"/>
            <w:iCs/>
            <w:sz w:val="28"/>
            <w:szCs w:val="28"/>
            <w:lang w:val="en-US"/>
          </w:rPr>
          <w:t>school</w:t>
        </w:r>
        <w:r w:rsidRPr="00DD38F1">
          <w:rPr>
            <w:rStyle w:val="aa"/>
            <w:rFonts w:ascii="Times New Roman" w:hAnsi="Times New Roman" w:cs="Times New Roman"/>
            <w:iCs/>
            <w:sz w:val="28"/>
            <w:szCs w:val="28"/>
          </w:rPr>
          <w:t>136</w:t>
        </w:r>
      </w:hyperlink>
      <w:r w:rsidRPr="00DD3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D38F1" w:rsidRPr="00DD38F1" w:rsidRDefault="00DD38F1" w:rsidP="00DD38F1">
      <w:pPr>
        <w:pStyle w:val="13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Образовательная деятельность МАОУ «СОШ № 136» города Перми осуществляется в соответствии с нормативными документами:</w:t>
      </w:r>
    </w:p>
    <w:p w:rsidR="00DD38F1" w:rsidRPr="00DD38F1" w:rsidRDefault="00DD38F1" w:rsidP="00DD38F1">
      <w:pPr>
        <w:pStyle w:val="13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i/>
          <w:sz w:val="28"/>
          <w:szCs w:val="28"/>
        </w:rPr>
        <w:t xml:space="preserve">Свидетельство о государственной аккредитации: </w:t>
      </w:r>
      <w:r w:rsidRPr="00DD38F1">
        <w:rPr>
          <w:rFonts w:ascii="Times New Roman" w:hAnsi="Times New Roman" w:cs="Times New Roman"/>
          <w:sz w:val="28"/>
          <w:szCs w:val="28"/>
        </w:rPr>
        <w:t xml:space="preserve">Серия ПК № 059019, выдано Государственной </w:t>
      </w:r>
      <w:r w:rsidRPr="00DD38F1">
        <w:rPr>
          <w:rFonts w:ascii="Times New Roman" w:hAnsi="Times New Roman" w:cs="Times New Roman"/>
          <w:bCs/>
          <w:color w:val="000000"/>
          <w:sz w:val="28"/>
          <w:szCs w:val="28"/>
        </w:rPr>
        <w:t>инспекцией</w:t>
      </w:r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8F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 надзору и контролю в сфере </w:t>
      </w:r>
      <w:r w:rsidRPr="00DD38F1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</w:t>
      </w:r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 Пермского края от 21 декабря 2011 года (регистрационный № 285), действительно по 21 декабря 2023 года.</w:t>
      </w:r>
    </w:p>
    <w:p w:rsidR="00DD38F1" w:rsidRPr="00DD38F1" w:rsidRDefault="00DD38F1" w:rsidP="00DD38F1">
      <w:pPr>
        <w:pStyle w:val="13"/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8F1">
        <w:rPr>
          <w:rFonts w:ascii="Times New Roman" w:hAnsi="Times New Roman" w:cs="Times New Roman"/>
          <w:i/>
          <w:sz w:val="28"/>
          <w:szCs w:val="28"/>
        </w:rPr>
        <w:t xml:space="preserve">Лицензия: </w:t>
      </w:r>
      <w:r w:rsidRPr="00DD38F1">
        <w:rPr>
          <w:rFonts w:ascii="Times New Roman" w:hAnsi="Times New Roman" w:cs="Times New Roman"/>
          <w:sz w:val="28"/>
          <w:szCs w:val="28"/>
        </w:rPr>
        <w:t xml:space="preserve">Серия 59Л01 № 0000695, выдана Государственной инспекцией по надзору и контролю в сфере образования Пермского края от 20 августа 2013 года </w:t>
      </w:r>
      <w:r w:rsidRPr="00DD38F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DD38F1">
        <w:rPr>
          <w:rFonts w:ascii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 № 2946)</w:t>
      </w:r>
      <w:r w:rsidRPr="00DD38F1">
        <w:rPr>
          <w:rFonts w:ascii="Times New Roman" w:hAnsi="Times New Roman" w:cs="Times New Roman"/>
          <w:sz w:val="28"/>
          <w:szCs w:val="28"/>
        </w:rPr>
        <w:t>.</w:t>
      </w:r>
    </w:p>
    <w:p w:rsidR="00DD38F1" w:rsidRPr="00DD38F1" w:rsidRDefault="00DD38F1" w:rsidP="00DD38F1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i/>
          <w:sz w:val="28"/>
          <w:szCs w:val="28"/>
        </w:rPr>
        <w:tab/>
        <w:t xml:space="preserve">Устав </w:t>
      </w:r>
      <w:r w:rsidRPr="00DD38F1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«Средняя общеобразовательная школа № 136» г. Перми, утвержден приказом департамента образования администрации г. Перми от 08 августа 2012г. № СЭД-08-01-26-275.</w:t>
      </w:r>
    </w:p>
    <w:p w:rsidR="00DD38F1" w:rsidRPr="00DD38F1" w:rsidRDefault="00DD38F1" w:rsidP="00DD38F1">
      <w:pPr>
        <w:pStyle w:val="ab"/>
        <w:jc w:val="both"/>
        <w:rPr>
          <w:sz w:val="16"/>
          <w:szCs w:val="16"/>
          <w:lang w:bidi="he-IL"/>
        </w:rPr>
      </w:pPr>
    </w:p>
    <w:p w:rsidR="00DD38F1" w:rsidRPr="00DD38F1" w:rsidRDefault="00DD38F1" w:rsidP="00DD38F1">
      <w:pPr>
        <w:pStyle w:val="2"/>
        <w:rPr>
          <w:lang w:bidi="he-IL"/>
        </w:rPr>
      </w:pPr>
      <w:bookmarkStart w:id="1" w:name="_Toc383607115"/>
      <w:r w:rsidRPr="00DD38F1">
        <w:rPr>
          <w:lang w:bidi="he-IL"/>
        </w:rPr>
        <w:t>Управление образовательным учреждением</w:t>
      </w:r>
      <w:bookmarkEnd w:id="1"/>
    </w:p>
    <w:p w:rsidR="00DD38F1" w:rsidRPr="00DD38F1" w:rsidRDefault="00DD38F1" w:rsidP="00DD38F1">
      <w:pPr>
        <w:pStyle w:val="23"/>
        <w:ind w:firstLine="851"/>
        <w:jc w:val="both"/>
        <w:rPr>
          <w:color w:val="auto"/>
          <w:sz w:val="28"/>
        </w:rPr>
      </w:pPr>
      <w:r w:rsidRPr="00DD38F1">
        <w:rPr>
          <w:color w:val="auto"/>
          <w:sz w:val="28"/>
        </w:rPr>
        <w:t xml:space="preserve">      Управление Учреждением осуществляется в соответствии с действующим законодательством Российской Федерации, Законом  «Об образовании в Российской Федерации» от 29.12.2012 № 273-ФЗ, Уставом школы на основе сочетания принципов единоначалия и коллегиальности. </w:t>
      </w:r>
    </w:p>
    <w:p w:rsidR="00DD38F1" w:rsidRPr="00DD38F1" w:rsidRDefault="00DD38F1" w:rsidP="00DD38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Органами управления Учреждения являются директор Учреждения, общее собрание работников образовательной организации, педагогический совет, наблюдательный совет, Управляющий совет. </w:t>
      </w:r>
    </w:p>
    <w:p w:rsidR="00DD38F1" w:rsidRPr="00DD38F1" w:rsidRDefault="00DD38F1" w:rsidP="00DD38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br/>
      </w:r>
      <w:r w:rsidRPr="00DD38F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DD38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DD38F1">
        <w:rPr>
          <w:rFonts w:ascii="Times New Roman" w:hAnsi="Times New Roman" w:cs="Times New Roman"/>
          <w:sz w:val="28"/>
          <w:szCs w:val="28"/>
        </w:rPr>
        <w:t>приказа начальника департамента образования администрации города Перми</w:t>
      </w:r>
      <w:proofErr w:type="gramEnd"/>
      <w:r w:rsidRPr="00DD38F1">
        <w:rPr>
          <w:rFonts w:ascii="Times New Roman" w:hAnsi="Times New Roman" w:cs="Times New Roman"/>
          <w:sz w:val="28"/>
          <w:szCs w:val="28"/>
        </w:rPr>
        <w:t xml:space="preserve"> от 31.08.2012г № СЭД-08-01-09-898 наблюдательный совет школы утвержден в следующем составе: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1. Представитель органа местного самоуправления в лице Учредителя – департамента образования администрации города Перми - Павлова Елена Ивановна; 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lastRenderedPageBreak/>
        <w:t xml:space="preserve">2. Представитель органа местного самоуправления в лице департамента имущественных отношений администрации города Перми (по согласованию) – Лыткина Екатерина Антоновна; 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3. Представитель общественности города  -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Солодников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Андрей Юрьевич;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4. Представитель трудового коллектива -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Дриневская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Наталья Анатольевна; 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5. Представитель трудового коллектива -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Тебенькова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Марина Андреевна; 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6. Представитель родительской общественности -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Хабаза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Ольга Николаевна.      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7. Представитель родительской общественности - Жигунова Елена Николаевна.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38F1">
        <w:rPr>
          <w:rFonts w:ascii="Times New Roman" w:hAnsi="Times New Roman" w:cs="Times New Roman"/>
          <w:i/>
          <w:sz w:val="28"/>
          <w:szCs w:val="28"/>
        </w:rPr>
        <w:t xml:space="preserve">Общее руководство Учреждением осуществлял Управляющий совет, который возглавляет председатель  </w:t>
      </w:r>
      <w:r w:rsidRPr="00DD38F1">
        <w:rPr>
          <w:rFonts w:ascii="Times New Roman" w:hAnsi="Times New Roman" w:cs="Times New Roman"/>
          <w:sz w:val="28"/>
          <w:szCs w:val="28"/>
        </w:rPr>
        <w:t>– Соколова Ирина Георгиевна.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38F1" w:rsidRPr="00DD38F1" w:rsidRDefault="00DD38F1" w:rsidP="00DD38F1">
      <w:pPr>
        <w:pStyle w:val="ab"/>
        <w:jc w:val="both"/>
        <w:rPr>
          <w:sz w:val="28"/>
          <w:szCs w:val="28"/>
          <w:lang w:bidi="he-IL"/>
        </w:rPr>
      </w:pPr>
      <w:r w:rsidRPr="00DD38F1">
        <w:rPr>
          <w:i/>
          <w:sz w:val="28"/>
          <w:szCs w:val="28"/>
          <w:lang w:bidi="he-IL"/>
        </w:rPr>
        <w:t xml:space="preserve"> </w:t>
      </w:r>
      <w:r w:rsidRPr="00DD38F1">
        <w:rPr>
          <w:i/>
          <w:sz w:val="28"/>
          <w:szCs w:val="28"/>
          <w:lang w:bidi="he-IL"/>
        </w:rPr>
        <w:tab/>
      </w:r>
      <w:r w:rsidRPr="00DD38F1">
        <w:rPr>
          <w:i/>
          <w:sz w:val="28"/>
          <w:szCs w:val="28"/>
        </w:rPr>
        <w:t xml:space="preserve">Текущее  руководство деятельности образовательной организации  осуществляет директор Учреждения </w:t>
      </w:r>
      <w:proofErr w:type="spellStart"/>
      <w:r w:rsidRPr="00DD38F1">
        <w:rPr>
          <w:sz w:val="28"/>
          <w:szCs w:val="28"/>
          <w:lang w:bidi="he-IL"/>
        </w:rPr>
        <w:t>Удников</w:t>
      </w:r>
      <w:proofErr w:type="spellEnd"/>
      <w:r w:rsidRPr="00DD38F1">
        <w:rPr>
          <w:sz w:val="28"/>
          <w:szCs w:val="28"/>
          <w:lang w:bidi="he-IL"/>
        </w:rPr>
        <w:t xml:space="preserve"> Александр Николаевич.</w:t>
      </w:r>
    </w:p>
    <w:p w:rsidR="00DD38F1" w:rsidRPr="00DD38F1" w:rsidRDefault="00DD38F1" w:rsidP="00DD38F1">
      <w:pPr>
        <w:pStyle w:val="ab"/>
        <w:jc w:val="both"/>
        <w:rPr>
          <w:sz w:val="28"/>
          <w:szCs w:val="28"/>
          <w:lang w:bidi="he-IL"/>
        </w:rPr>
      </w:pPr>
    </w:p>
    <w:p w:rsidR="00DD38F1" w:rsidRPr="00DD38F1" w:rsidRDefault="00DD38F1" w:rsidP="00DD38F1">
      <w:pPr>
        <w:pStyle w:val="ab"/>
        <w:jc w:val="both"/>
        <w:rPr>
          <w:i/>
          <w:sz w:val="28"/>
          <w:szCs w:val="28"/>
          <w:lang w:bidi="he-IL"/>
        </w:rPr>
      </w:pPr>
      <w:r w:rsidRPr="00DD38F1">
        <w:rPr>
          <w:i/>
          <w:sz w:val="28"/>
          <w:szCs w:val="28"/>
          <w:lang w:bidi="he-IL"/>
        </w:rPr>
        <w:t xml:space="preserve">           Заместители директора: </w:t>
      </w:r>
    </w:p>
    <w:p w:rsidR="00DD38F1" w:rsidRPr="00DD38F1" w:rsidRDefault="00DD38F1" w:rsidP="00DD38F1">
      <w:pPr>
        <w:pStyle w:val="ab"/>
        <w:jc w:val="both"/>
        <w:rPr>
          <w:sz w:val="28"/>
          <w:szCs w:val="28"/>
          <w:lang w:bidi="he-IL"/>
        </w:rPr>
      </w:pPr>
      <w:r w:rsidRPr="00DD38F1">
        <w:rPr>
          <w:i/>
          <w:sz w:val="28"/>
          <w:szCs w:val="28"/>
          <w:lang w:bidi="he-IL"/>
        </w:rPr>
        <w:t xml:space="preserve">          </w:t>
      </w:r>
      <w:proofErr w:type="spellStart"/>
      <w:r w:rsidRPr="00DD38F1">
        <w:rPr>
          <w:sz w:val="28"/>
          <w:szCs w:val="28"/>
          <w:lang w:bidi="he-IL"/>
        </w:rPr>
        <w:t>Враницына</w:t>
      </w:r>
      <w:proofErr w:type="spellEnd"/>
      <w:r w:rsidRPr="00DD38F1">
        <w:rPr>
          <w:sz w:val="28"/>
          <w:szCs w:val="28"/>
          <w:lang w:bidi="he-IL"/>
        </w:rPr>
        <w:t xml:space="preserve"> Галина Юрьевна</w:t>
      </w:r>
      <w:r w:rsidRPr="00DD38F1">
        <w:rPr>
          <w:i/>
          <w:sz w:val="28"/>
          <w:szCs w:val="28"/>
          <w:lang w:bidi="he-IL"/>
        </w:rPr>
        <w:t>,</w:t>
      </w:r>
      <w:r w:rsidRPr="00DD38F1">
        <w:rPr>
          <w:sz w:val="28"/>
          <w:szCs w:val="28"/>
          <w:lang w:bidi="he-IL"/>
        </w:rPr>
        <w:t xml:space="preserve"> заместитель директора по УВР, Почётный работник общего образования РФ;</w:t>
      </w:r>
    </w:p>
    <w:p w:rsidR="00DD38F1" w:rsidRDefault="00DD38F1" w:rsidP="00DD38F1">
      <w:pPr>
        <w:pStyle w:val="ab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</w:t>
      </w:r>
      <w:r w:rsidRPr="00DD38F1">
        <w:rPr>
          <w:sz w:val="28"/>
          <w:szCs w:val="28"/>
          <w:lang w:bidi="he-IL"/>
        </w:rPr>
        <w:t>Попова Людмила Ивановна, заместитель директора по УВР, Почётный работник общего образования РФ;</w:t>
      </w:r>
    </w:p>
    <w:p w:rsidR="00947ECA" w:rsidRPr="00DD38F1" w:rsidRDefault="00947ECA" w:rsidP="00DD38F1">
      <w:pPr>
        <w:pStyle w:val="ab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</w:t>
      </w:r>
      <w:proofErr w:type="spellStart"/>
      <w:r>
        <w:rPr>
          <w:sz w:val="28"/>
          <w:szCs w:val="28"/>
          <w:lang w:bidi="he-IL"/>
        </w:rPr>
        <w:t>Самосушев</w:t>
      </w:r>
      <w:proofErr w:type="spellEnd"/>
      <w:r>
        <w:rPr>
          <w:sz w:val="28"/>
          <w:szCs w:val="28"/>
          <w:lang w:bidi="he-IL"/>
        </w:rPr>
        <w:t xml:space="preserve"> Виктор Леонидович,</w:t>
      </w:r>
      <w:r w:rsidRPr="00947ECA">
        <w:rPr>
          <w:sz w:val="28"/>
          <w:szCs w:val="28"/>
          <w:lang w:bidi="he-IL"/>
        </w:rPr>
        <w:t xml:space="preserve"> </w:t>
      </w:r>
      <w:r w:rsidRPr="00DD38F1">
        <w:rPr>
          <w:sz w:val="28"/>
          <w:szCs w:val="28"/>
          <w:lang w:bidi="he-IL"/>
        </w:rPr>
        <w:t>заместитель директора по УВР, Почётный</w:t>
      </w:r>
      <w:r>
        <w:rPr>
          <w:sz w:val="28"/>
          <w:szCs w:val="28"/>
          <w:lang w:bidi="he-IL"/>
        </w:rPr>
        <w:t xml:space="preserve"> работник общего образования РФ, Отличник народного просвещения;</w:t>
      </w:r>
    </w:p>
    <w:p w:rsidR="00DD38F1" w:rsidRPr="00DD38F1" w:rsidRDefault="00DD38F1" w:rsidP="00DD38F1">
      <w:pPr>
        <w:pStyle w:val="ab"/>
        <w:jc w:val="both"/>
        <w:rPr>
          <w:sz w:val="28"/>
          <w:szCs w:val="28"/>
          <w:lang w:bidi="he-IL"/>
        </w:rPr>
      </w:pPr>
      <w:r w:rsidRPr="00DD38F1">
        <w:rPr>
          <w:sz w:val="28"/>
          <w:szCs w:val="28"/>
          <w:lang w:bidi="he-IL"/>
        </w:rPr>
        <w:t xml:space="preserve">           </w:t>
      </w:r>
      <w:proofErr w:type="spellStart"/>
      <w:r w:rsidRPr="00DD38F1">
        <w:rPr>
          <w:sz w:val="28"/>
          <w:szCs w:val="28"/>
          <w:lang w:bidi="he-IL"/>
        </w:rPr>
        <w:t>Энглези</w:t>
      </w:r>
      <w:proofErr w:type="spellEnd"/>
      <w:r w:rsidRPr="00DD38F1">
        <w:rPr>
          <w:sz w:val="28"/>
          <w:szCs w:val="28"/>
          <w:lang w:bidi="he-IL"/>
        </w:rPr>
        <w:t xml:space="preserve"> Людмила Ивановна, заместитель директора по ВР, Почётный работник общего образования РФ;</w:t>
      </w:r>
    </w:p>
    <w:p w:rsidR="00DD38F1" w:rsidRPr="00DD38F1" w:rsidRDefault="00DD38F1" w:rsidP="00DD38F1">
      <w:pPr>
        <w:pStyle w:val="ab"/>
        <w:jc w:val="both"/>
        <w:rPr>
          <w:sz w:val="28"/>
          <w:szCs w:val="28"/>
          <w:lang w:bidi="he-IL"/>
        </w:rPr>
      </w:pPr>
      <w:r w:rsidRPr="00DD38F1">
        <w:rPr>
          <w:sz w:val="28"/>
          <w:szCs w:val="28"/>
          <w:lang w:bidi="he-IL"/>
        </w:rPr>
        <w:t xml:space="preserve">           Юрк Наталия Геннадьевна, заместитель директора по УВР, Почётный работник общего образования РФ;</w:t>
      </w:r>
    </w:p>
    <w:p w:rsidR="00DD38F1" w:rsidRPr="00DD38F1" w:rsidRDefault="00DD38F1" w:rsidP="00DD38F1">
      <w:pPr>
        <w:pStyle w:val="ab"/>
        <w:jc w:val="both"/>
        <w:rPr>
          <w:sz w:val="28"/>
          <w:szCs w:val="28"/>
          <w:lang w:bidi="he-IL"/>
        </w:rPr>
      </w:pPr>
      <w:r w:rsidRPr="00DD38F1">
        <w:rPr>
          <w:sz w:val="28"/>
          <w:szCs w:val="28"/>
          <w:lang w:bidi="he-IL"/>
        </w:rPr>
        <w:t xml:space="preserve">           Ярошенко Евгения Алексеевна, заместитель директора по АХЧ.</w:t>
      </w:r>
    </w:p>
    <w:p w:rsidR="00DD38F1" w:rsidRPr="00DD38F1" w:rsidRDefault="00DD38F1" w:rsidP="00DD38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br/>
      </w:r>
      <w:r w:rsidRPr="00DD38F1">
        <w:rPr>
          <w:rFonts w:ascii="Times New Roman" w:hAnsi="Times New Roman" w:cs="Times New Roman"/>
          <w:i/>
          <w:sz w:val="28"/>
          <w:szCs w:val="28"/>
        </w:rPr>
        <w:t xml:space="preserve">           В Учреждении созданы методические объединения, советы, консилиумы, творческие и проблемные группы педагогов и др.,</w:t>
      </w:r>
      <w:r w:rsidRPr="00DD38F1">
        <w:rPr>
          <w:rFonts w:ascii="Times New Roman" w:hAnsi="Times New Roman" w:cs="Times New Roman"/>
          <w:sz w:val="28"/>
          <w:szCs w:val="28"/>
        </w:rPr>
        <w:t xml:space="preserve"> направленные на координирующую деятельность и деятельность, связанную с совершенствованием функционирования и развития Учреждения: </w:t>
      </w:r>
    </w:p>
    <w:p w:rsidR="00DD38F1" w:rsidRPr="00DD38F1" w:rsidRDefault="00DD38F1" w:rsidP="00DD38F1">
      <w:pPr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МО учителей гуманитарного цикла - руководитель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Дриневская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Наталья Анатольевна, учитель русского языка и литературы высшей квалификационной категории;</w:t>
      </w:r>
    </w:p>
    <w:p w:rsidR="00DD38F1" w:rsidRPr="00DD38F1" w:rsidRDefault="00DD38F1" w:rsidP="00DD38F1">
      <w:pPr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МО учителей естественно-математического цикла - руководитель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Наталья Петровна, учитель физики высшей квалификационной категории;</w:t>
      </w:r>
      <w:r w:rsidRPr="00DD38F1">
        <w:rPr>
          <w:rFonts w:ascii="Times New Roman" w:hAnsi="Times New Roman" w:cs="Times New Roman"/>
          <w:sz w:val="28"/>
          <w:szCs w:val="28"/>
        </w:rPr>
        <w:br/>
        <w:t xml:space="preserve">         МО учителей начальных классов - руководитель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Тебенькова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Марина Андреевна, учитель  начальных классов первой квалификационной категории;</w:t>
      </w:r>
    </w:p>
    <w:p w:rsidR="00DD38F1" w:rsidRPr="00DD38F1" w:rsidRDefault="00DD38F1" w:rsidP="00DD38F1">
      <w:pPr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lastRenderedPageBreak/>
        <w:t xml:space="preserve">         МО учителей физической культуры - руководитель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Слищенко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Галина Михайловна, учитель физической культуры высшей квалификационной категории;</w:t>
      </w:r>
    </w:p>
    <w:p w:rsidR="00DD38F1" w:rsidRPr="00DD38F1" w:rsidRDefault="00DD38F1" w:rsidP="00DD38F1">
      <w:pPr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МО классных руководителей - руководитель Вострикова Надежда Ивановна, учитель математики  первой квалификационной категории.</w:t>
      </w:r>
    </w:p>
    <w:p w:rsidR="00DD38F1" w:rsidRPr="00DD38F1" w:rsidRDefault="00DD38F1" w:rsidP="00DD38F1">
      <w:pPr>
        <w:pStyle w:val="2"/>
        <w:rPr>
          <w:sz w:val="32"/>
          <w:szCs w:val="32"/>
        </w:rPr>
      </w:pPr>
      <w:r w:rsidRPr="00DD38F1">
        <w:br w:type="page"/>
      </w:r>
      <w:bookmarkStart w:id="2" w:name="_Toc383607116"/>
      <w:r w:rsidRPr="00DD38F1">
        <w:lastRenderedPageBreak/>
        <w:t>Условия осуществления образовательного процесса</w:t>
      </w:r>
      <w:bookmarkEnd w:id="2"/>
    </w:p>
    <w:p w:rsidR="00DD38F1" w:rsidRPr="00DD38F1" w:rsidRDefault="00DD38F1" w:rsidP="00DD38F1">
      <w:pPr>
        <w:pStyle w:val="1"/>
        <w:rPr>
          <w:szCs w:val="32"/>
        </w:rPr>
      </w:pPr>
      <w:bookmarkStart w:id="3" w:name="_Toc383607117"/>
      <w:r w:rsidRPr="00DD38F1">
        <w:rPr>
          <w:szCs w:val="32"/>
        </w:rPr>
        <w:t>Материально-техническая база</w:t>
      </w:r>
      <w:bookmarkEnd w:id="3"/>
    </w:p>
    <w:p w:rsidR="00DD38F1" w:rsidRPr="00DD38F1" w:rsidRDefault="00DD38F1" w:rsidP="00DD38F1">
      <w:pPr>
        <w:rPr>
          <w:rFonts w:ascii="Times New Roman" w:hAnsi="Times New Roman" w:cs="Times New Roman"/>
        </w:rPr>
      </w:pP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Здание школы общей площадью 5981м</w:t>
      </w:r>
      <w:r w:rsidRPr="00DD38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38F1">
        <w:rPr>
          <w:rFonts w:ascii="Times New Roman" w:hAnsi="Times New Roman" w:cs="Times New Roman"/>
          <w:sz w:val="28"/>
          <w:szCs w:val="28"/>
        </w:rPr>
        <w:t xml:space="preserve"> соответствует санитарно-техническим нормам.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В 2013-2014 учебном году действовали 32 учебных кабинета, из них 27 классных комнат: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F1">
        <w:rPr>
          <w:rFonts w:ascii="Times New Roman" w:hAnsi="Times New Roman" w:cs="Times New Roman"/>
          <w:sz w:val="28"/>
          <w:szCs w:val="28"/>
        </w:rPr>
        <w:t xml:space="preserve">кабинет информатики – 2 (23 учебных места, из них оборудованы современными  компьютерами - 13);  </w:t>
      </w:r>
      <w:proofErr w:type="gramEnd"/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кабинеты химии, физики, биологии; 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F1">
        <w:rPr>
          <w:rFonts w:ascii="Times New Roman" w:hAnsi="Times New Roman" w:cs="Times New Roman"/>
          <w:sz w:val="28"/>
          <w:szCs w:val="28"/>
        </w:rPr>
        <w:t xml:space="preserve">кабинет технологии – 4, из них  – 2 кабинета обслуживающего труда (кулинария, швейная) и - 2 мастерские (столярная, слесарная); </w:t>
      </w:r>
      <w:proofErr w:type="gramEnd"/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Функционировали также: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библиотека - 1 (читальный зал оснащен компьютером с выходом в сеть Интернет, принтером);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– 1 (оснащен компьютерами с выходом в сеть Интернет, печатной и множительной  техникой);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спортивный зал – 3 (малый, большой и зал для занятий боксом с рингом, а также душевые кабины – 2);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спортивная площадка – 2;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футбольное поле – 1 (с искусственным покрытием);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актовый зал на 100 посадочных мест;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столовая на 150 посадочных мест;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медицинский и процедурный кабинеты, кабинет стоматолога; </w:t>
      </w:r>
    </w:p>
    <w:p w:rsidR="00DD38F1" w:rsidRPr="00DD38F1" w:rsidRDefault="00DD38F1" w:rsidP="00DD38F1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кабинет психолога и социального педагога – 2;</w:t>
      </w:r>
    </w:p>
    <w:p w:rsidR="00DD38F1" w:rsidRPr="00DD38F1" w:rsidRDefault="00DD38F1" w:rsidP="00DD38F1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Административные помещения - 7 (кабинет директора - 1, кабинет заместителей директора - 4, учительская -1, бухгалтерия - 1)</w:t>
      </w:r>
    </w:p>
    <w:p w:rsidR="00DD38F1" w:rsidRPr="00DD38F1" w:rsidRDefault="00DD38F1" w:rsidP="00DD38F1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8F1">
        <w:rPr>
          <w:rFonts w:ascii="Times New Roman" w:hAnsi="Times New Roman" w:cs="Times New Roman"/>
          <w:bCs/>
          <w:sz w:val="28"/>
          <w:szCs w:val="28"/>
        </w:rPr>
        <w:t xml:space="preserve">В течение 2013-2014 учебного года </w:t>
      </w:r>
      <w:proofErr w:type="gramStart"/>
      <w:r w:rsidRPr="00DD38F1">
        <w:rPr>
          <w:rFonts w:ascii="Times New Roman" w:hAnsi="Times New Roman" w:cs="Times New Roman"/>
          <w:bCs/>
          <w:sz w:val="28"/>
          <w:szCs w:val="28"/>
        </w:rPr>
        <w:t>приобретены</w:t>
      </w:r>
      <w:proofErr w:type="gramEnd"/>
      <w:r w:rsidRPr="00DD38F1">
        <w:rPr>
          <w:rFonts w:ascii="Times New Roman" w:hAnsi="Times New Roman" w:cs="Times New Roman"/>
          <w:bCs/>
          <w:sz w:val="28"/>
          <w:szCs w:val="28"/>
        </w:rPr>
        <w:t>:</w:t>
      </w:r>
    </w:p>
    <w:p w:rsidR="00DD38F1" w:rsidRPr="00DD38F1" w:rsidRDefault="00DD38F1" w:rsidP="00DD38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8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кабинет физики - специализированный программно-аппаратный комплекс педагога № 3 и  АРМ виртуальной лаборатории по физике - 12 шт., </w:t>
      </w:r>
    </w:p>
    <w:p w:rsidR="00DD38F1" w:rsidRPr="00DD38F1" w:rsidRDefault="00DD38F1" w:rsidP="00DD38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8F1">
        <w:rPr>
          <w:rFonts w:ascii="Times New Roman" w:hAnsi="Times New Roman" w:cs="Times New Roman"/>
          <w:bCs/>
          <w:color w:val="000000"/>
          <w:sz w:val="28"/>
          <w:szCs w:val="28"/>
        </w:rPr>
        <w:t>в кабинеты физики и начальной школы</w:t>
      </w:r>
      <w:r w:rsidRPr="00DD38F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- </w:t>
      </w:r>
      <w:r w:rsidRPr="00DD38F1">
        <w:rPr>
          <w:rFonts w:ascii="Times New Roman" w:hAnsi="Times New Roman" w:cs="Times New Roman"/>
          <w:bCs/>
          <w:sz w:val="28"/>
          <w:szCs w:val="28"/>
        </w:rPr>
        <w:t xml:space="preserve">интерактивные доски – 2 шт.; </w:t>
      </w:r>
    </w:p>
    <w:p w:rsidR="00DD38F1" w:rsidRPr="00DD38F1" w:rsidRDefault="00DD38F1" w:rsidP="00DD38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8F1">
        <w:rPr>
          <w:rFonts w:ascii="Times New Roman" w:hAnsi="Times New Roman" w:cs="Times New Roman"/>
          <w:bCs/>
          <w:sz w:val="28"/>
          <w:szCs w:val="28"/>
        </w:rPr>
        <w:t>в кабинеты информатики - компьютерные столы – 40 шт.;</w:t>
      </w:r>
    </w:p>
    <w:p w:rsidR="00DD38F1" w:rsidRPr="00DD38F1" w:rsidRDefault="00DD38F1" w:rsidP="00DD38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8F1">
        <w:rPr>
          <w:rFonts w:ascii="Times New Roman" w:hAnsi="Times New Roman" w:cs="Times New Roman"/>
          <w:bCs/>
          <w:sz w:val="28"/>
          <w:szCs w:val="28"/>
        </w:rPr>
        <w:t xml:space="preserve"> в учебные кабинеты – </w:t>
      </w:r>
      <w:proofErr w:type="spellStart"/>
      <w:r w:rsidRPr="00DD38F1">
        <w:rPr>
          <w:rFonts w:ascii="Times New Roman" w:hAnsi="Times New Roman" w:cs="Times New Roman"/>
          <w:bCs/>
          <w:sz w:val="28"/>
          <w:szCs w:val="28"/>
        </w:rPr>
        <w:t>мультимедийные</w:t>
      </w:r>
      <w:proofErr w:type="spellEnd"/>
      <w:r w:rsidRPr="00DD38F1">
        <w:rPr>
          <w:rFonts w:ascii="Times New Roman" w:hAnsi="Times New Roman" w:cs="Times New Roman"/>
          <w:bCs/>
          <w:sz w:val="28"/>
          <w:szCs w:val="28"/>
        </w:rPr>
        <w:t xml:space="preserve"> проекторы – 5 шт. </w:t>
      </w:r>
    </w:p>
    <w:p w:rsidR="00DD38F1" w:rsidRPr="00DD38F1" w:rsidRDefault="00DD38F1" w:rsidP="00DD38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8F1">
        <w:rPr>
          <w:rFonts w:ascii="Times New Roman" w:hAnsi="Times New Roman" w:cs="Times New Roman"/>
          <w:bCs/>
          <w:sz w:val="28"/>
          <w:szCs w:val="28"/>
        </w:rPr>
        <w:t xml:space="preserve">в актовый зал - музыкальное оборудование (радиосистема на 2 микрофона – 3 шт., </w:t>
      </w:r>
      <w:proofErr w:type="spellStart"/>
      <w:r w:rsidRPr="00DD38F1">
        <w:rPr>
          <w:rFonts w:ascii="Times New Roman" w:hAnsi="Times New Roman" w:cs="Times New Roman"/>
          <w:bCs/>
          <w:sz w:val="28"/>
          <w:szCs w:val="28"/>
        </w:rPr>
        <w:t>микшерный</w:t>
      </w:r>
      <w:proofErr w:type="spellEnd"/>
      <w:r w:rsidRPr="00DD38F1">
        <w:rPr>
          <w:rFonts w:ascii="Times New Roman" w:hAnsi="Times New Roman" w:cs="Times New Roman"/>
          <w:bCs/>
          <w:sz w:val="28"/>
          <w:szCs w:val="28"/>
        </w:rPr>
        <w:t xml:space="preserve"> пульт – 1 шт., акустическая система – 2 шт., стойка для акустической системы – 2 шт., усилитель – 1 шт.) для организации и проведения внеурочных мероприятий;</w:t>
      </w:r>
      <w:proofErr w:type="gramEnd"/>
    </w:p>
    <w:p w:rsidR="00DD38F1" w:rsidRPr="00DD38F1" w:rsidRDefault="00DD38F1" w:rsidP="00DD38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8F1">
        <w:rPr>
          <w:rFonts w:ascii="Times New Roman" w:hAnsi="Times New Roman" w:cs="Times New Roman"/>
          <w:bCs/>
          <w:sz w:val="28"/>
          <w:szCs w:val="28"/>
        </w:rPr>
        <w:t>в бухгалтерии обновлена компьютерная база;</w:t>
      </w:r>
    </w:p>
    <w:p w:rsidR="00DD38F1" w:rsidRPr="00DD38F1" w:rsidRDefault="00DD38F1" w:rsidP="00DD38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8F1">
        <w:rPr>
          <w:rFonts w:ascii="Times New Roman" w:hAnsi="Times New Roman" w:cs="Times New Roman"/>
          <w:bCs/>
          <w:sz w:val="28"/>
          <w:szCs w:val="28"/>
        </w:rPr>
        <w:t>в фойе 1 этажа - информационные стенды -  5 шт.</w:t>
      </w:r>
    </w:p>
    <w:p w:rsidR="00DD38F1" w:rsidRPr="00DD38F1" w:rsidRDefault="00DD38F1" w:rsidP="00DD38F1">
      <w:pPr>
        <w:pStyle w:val="1"/>
        <w:rPr>
          <w:b w:val="0"/>
          <w:bCs/>
          <w:i w:val="0"/>
          <w:sz w:val="24"/>
        </w:rPr>
      </w:pPr>
      <w:bookmarkStart w:id="4" w:name="_Toc383607118"/>
    </w:p>
    <w:p w:rsidR="00DD38F1" w:rsidRPr="00DD38F1" w:rsidRDefault="00DD38F1" w:rsidP="00DD38F1">
      <w:pPr>
        <w:pStyle w:val="1"/>
        <w:jc w:val="left"/>
      </w:pPr>
    </w:p>
    <w:p w:rsidR="00DD38F1" w:rsidRPr="00DD38F1" w:rsidRDefault="00DD38F1" w:rsidP="00DD38F1">
      <w:pPr>
        <w:pStyle w:val="1"/>
      </w:pPr>
      <w:r w:rsidRPr="00DD38F1">
        <w:t>Информационное пространство школы</w:t>
      </w:r>
      <w:bookmarkEnd w:id="4"/>
    </w:p>
    <w:p w:rsidR="00DD38F1" w:rsidRPr="00DD38F1" w:rsidRDefault="00DD38F1" w:rsidP="00DD38F1">
      <w:pPr>
        <w:rPr>
          <w:rFonts w:ascii="Times New Roman" w:hAnsi="Times New Roman" w:cs="Times New Roman"/>
        </w:rPr>
      </w:pP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Информационное пространство школы включает в себя библиотеку,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>, два компьютерных класса, кабинет директора и приёмную директора, три кабинета заместителей директора. Все названные точки имеют выход в интернет через высокоскоростное подключение. В этом году к высокоскоростному подключению присоединились лаборатория видеонаблюдения, кафедра физической культуры и кабинет заместителя директора по начальной школе. Был оснащён компьютерной техникой и средствами печати кабинет социального педагога и кабинет заместителя директора по хозяйственной части.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Для обеспечения мобильности в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есть три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мультмедийных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проектора с проекционными экранами и ноутбуки, позволяющие сопровождать учебный процесс современными информационными технологиями в любом школьном кабинете.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В рамках информационного обеспечения в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имеются более сотни электронных учебных, справочных и энциклопедических изданий на </w:t>
      </w:r>
      <w:r w:rsidRPr="00DD38F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D38F1">
        <w:rPr>
          <w:rFonts w:ascii="Times New Roman" w:hAnsi="Times New Roman" w:cs="Times New Roman"/>
          <w:sz w:val="28"/>
          <w:szCs w:val="28"/>
        </w:rPr>
        <w:t xml:space="preserve">- и </w:t>
      </w:r>
      <w:r w:rsidRPr="00DD38F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D38F1">
        <w:rPr>
          <w:rFonts w:ascii="Times New Roman" w:hAnsi="Times New Roman" w:cs="Times New Roman"/>
          <w:sz w:val="28"/>
          <w:szCs w:val="28"/>
        </w:rPr>
        <w:t>-дисках по различным предметам, по внеклассной работе.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Используя материально-техническую базу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>, учащиеся и педагоги школы участвовали во многих дистанционных мероприятиях, конкурсах и олимпиадах, добиваясь определённых успехов, в том числе занимая призовые места.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В   2014 году книжный фонд составил 12487 экз., в том числе учебной литературы – 10894 экз.,  художественной литературы – 2067  экз., методической литературы – 189 экз. Фонд библиотеки укомплектован научно-популярной, справочной, художественной литературой, периодическими изданиями для педагогических работников и обучающихся, методической литературой, учебниками. Имеется справочно-библиографический фонд: словари, справочники по предметам, энциклопедии, книги серии «Я познаю мир». 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38F1">
        <w:rPr>
          <w:rFonts w:ascii="Times New Roman" w:hAnsi="Times New Roman" w:cs="Times New Roman"/>
          <w:sz w:val="28"/>
          <w:szCs w:val="28"/>
        </w:rPr>
        <w:lastRenderedPageBreak/>
        <w:t>В 2013-2014  учебном  году  было приобретено   1116  экз. учебников  на общую  сумму  187 769  рублей, комплекты интерактивных учебных пособий для ОУ по разным предметам – 56 шт.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 Три кабинета начальной школы для сопровождения образовательного процесса оснащены комплектами современного цифрового </w:t>
      </w:r>
      <w:proofErr w:type="gramStart"/>
      <w:r w:rsidRPr="00DD38F1">
        <w:rPr>
          <w:rFonts w:ascii="Times New Roman" w:hAnsi="Times New Roman" w:cs="Times New Roman"/>
          <w:sz w:val="28"/>
          <w:szCs w:val="28"/>
        </w:rPr>
        <w:t>оборудовании</w:t>
      </w:r>
      <w:proofErr w:type="gramEnd"/>
      <w:r w:rsidRPr="00DD38F1">
        <w:rPr>
          <w:rFonts w:ascii="Times New Roman" w:hAnsi="Times New Roman" w:cs="Times New Roman"/>
          <w:sz w:val="28"/>
          <w:szCs w:val="28"/>
        </w:rPr>
        <w:t xml:space="preserve"> в составе: 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мультмедийный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проектор, проекционный экран, документ - камера, цифровой фотоаппарат, цифровое устройство для просмотра микропрепаратов. В одном кабинете установлена интерактивная </w:t>
      </w:r>
      <w:r w:rsidRPr="00DD38F1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DD38F1">
        <w:rPr>
          <w:rFonts w:ascii="Times New Roman" w:hAnsi="Times New Roman" w:cs="Times New Roman"/>
          <w:sz w:val="28"/>
          <w:szCs w:val="28"/>
        </w:rPr>
        <w:t>-доска.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Установлены две точки выходя в интернет посредством технологии </w:t>
      </w:r>
      <w:proofErr w:type="spellStart"/>
      <w:r w:rsidRPr="00DD38F1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38F1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>, что позволяет покрыть устойчивым выходом в сеть интернет 30% пространства школы.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Три кабинета для обучения учащихся среднего и старшего звена оборудованы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проекторами. В этом году был запущен в действие мобильный лабораторный комплекс по естественнонаучным дисциплинам с соответствующим программным обеспечением и комплектом цифровых образовательных ресурсов. 12 ноутбуков, входящих в АРМ виртуальной лаборатории по физике, и сеть </w:t>
      </w:r>
      <w:r w:rsidRPr="00DD38F1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DD38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38F1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позволили проводить с выпускниками школы занятия по подготовке к ЕГЭ через проект «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Телешкола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>».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Продолжает функционировать школьный сайт, основанный в 1998 году. В связи с вводом в действие новой техники провайдера был изменён доменный адрес школьного сайта. Сейчас он имеет вид  </w:t>
      </w:r>
      <w:hyperlink r:id="rId6" w:history="1">
        <w:r w:rsidRPr="00DD38F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D38F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DD38F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DD38F1">
          <w:rPr>
            <w:rStyle w:val="aa"/>
            <w:rFonts w:ascii="Times New Roman" w:hAnsi="Times New Roman" w:cs="Times New Roman"/>
            <w:sz w:val="28"/>
            <w:szCs w:val="28"/>
          </w:rPr>
          <w:t>136.</w:t>
        </w:r>
        <w:r w:rsidRPr="00DD38F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DD38F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38F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D38F1" w:rsidRPr="00BE4D61" w:rsidRDefault="00DD38F1" w:rsidP="00BE4D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Для общения выпускников и учащихся школы во </w:t>
      </w:r>
      <w:proofErr w:type="gramStart"/>
      <w:r w:rsidRPr="00DD38F1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DD38F1">
        <w:rPr>
          <w:rFonts w:ascii="Times New Roman" w:hAnsi="Times New Roman" w:cs="Times New Roman"/>
          <w:sz w:val="28"/>
          <w:szCs w:val="28"/>
        </w:rPr>
        <w:t xml:space="preserve"> учебное время в социальной телекоммуникационной сети создано соответствующее интернет-сообщество.</w:t>
      </w:r>
    </w:p>
    <w:p w:rsidR="00DD38F1" w:rsidRPr="00DD38F1" w:rsidRDefault="00DD38F1" w:rsidP="00DD38F1">
      <w:pPr>
        <w:pStyle w:val="a6"/>
        <w:spacing w:after="0"/>
        <w:ind w:left="0" w:firstLine="335"/>
        <w:jc w:val="center"/>
        <w:rPr>
          <w:b/>
          <w:i/>
          <w:sz w:val="28"/>
          <w:szCs w:val="28"/>
        </w:rPr>
      </w:pPr>
      <w:bookmarkStart w:id="5" w:name="_Toc383607119"/>
      <w:r w:rsidRPr="00DD38F1">
        <w:rPr>
          <w:b/>
          <w:i/>
          <w:sz w:val="28"/>
          <w:szCs w:val="28"/>
        </w:rPr>
        <w:t>Педагогические кадры школы</w:t>
      </w:r>
      <w:bookmarkEnd w:id="5"/>
    </w:p>
    <w:p w:rsidR="00DD38F1" w:rsidRPr="00DD38F1" w:rsidRDefault="00DD38F1" w:rsidP="00DD38F1">
      <w:pPr>
        <w:pStyle w:val="a6"/>
        <w:spacing w:after="0"/>
        <w:ind w:left="0" w:firstLine="335"/>
        <w:jc w:val="both"/>
        <w:rPr>
          <w:b/>
          <w:i/>
          <w:sz w:val="28"/>
          <w:szCs w:val="28"/>
        </w:rPr>
      </w:pPr>
    </w:p>
    <w:p w:rsidR="00DD38F1" w:rsidRPr="00DD38F1" w:rsidRDefault="00DD38F1" w:rsidP="00DD38F1">
      <w:pPr>
        <w:pStyle w:val="a6"/>
        <w:spacing w:after="0"/>
        <w:ind w:left="0" w:firstLine="335"/>
        <w:jc w:val="both"/>
        <w:rPr>
          <w:sz w:val="28"/>
          <w:szCs w:val="28"/>
        </w:rPr>
      </w:pPr>
      <w:r w:rsidRPr="00DD38F1">
        <w:rPr>
          <w:sz w:val="28"/>
          <w:szCs w:val="28"/>
        </w:rPr>
        <w:t xml:space="preserve">В 2013-2014 учебном году в образовательной организации работало 40 педагогов, среди них: один «Заслуженный учитель РФ», </w:t>
      </w:r>
      <w:r w:rsidRPr="00DD38F1">
        <w:rPr>
          <w:iCs/>
          <w:sz w:val="28"/>
          <w:szCs w:val="28"/>
        </w:rPr>
        <w:t>два  «Отличника народного просвещения», семь «Почетных работников общего образования РФ», два</w:t>
      </w:r>
      <w:r w:rsidRPr="00DD38F1">
        <w:rPr>
          <w:sz w:val="28"/>
          <w:szCs w:val="28"/>
        </w:rPr>
        <w:t xml:space="preserve"> «Отличника физической культуры и спорта».</w:t>
      </w:r>
    </w:p>
    <w:p w:rsidR="00DD38F1" w:rsidRPr="00DD38F1" w:rsidRDefault="00DD38F1" w:rsidP="00DD38F1">
      <w:pPr>
        <w:pStyle w:val="a6"/>
        <w:spacing w:after="0"/>
        <w:ind w:left="0" w:firstLine="335"/>
        <w:jc w:val="both"/>
        <w:rPr>
          <w:sz w:val="28"/>
          <w:szCs w:val="28"/>
        </w:rPr>
      </w:pPr>
    </w:p>
    <w:p w:rsidR="00DD38F1" w:rsidRPr="00DD38F1" w:rsidRDefault="00DD38F1" w:rsidP="00DD38F1">
      <w:pPr>
        <w:pStyle w:val="a6"/>
        <w:spacing w:after="0"/>
        <w:ind w:left="0" w:firstLine="335"/>
        <w:jc w:val="both"/>
        <w:rPr>
          <w:sz w:val="28"/>
          <w:szCs w:val="28"/>
        </w:rPr>
      </w:pPr>
      <w:r w:rsidRPr="00DD38F1">
        <w:rPr>
          <w:color w:val="000000"/>
          <w:sz w:val="28"/>
          <w:szCs w:val="28"/>
        </w:rPr>
        <w:t>35 педагогов (87,5%) с высшим профессиональным образованием, 5 человек (13%) – со средне профессиональным образованием.</w:t>
      </w:r>
    </w:p>
    <w:p w:rsidR="00DD38F1" w:rsidRPr="00DD38F1" w:rsidRDefault="00DD38F1" w:rsidP="00DD38F1">
      <w:pPr>
        <w:tabs>
          <w:tab w:val="left" w:pos="28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8F1">
        <w:rPr>
          <w:rFonts w:ascii="Times New Roman" w:hAnsi="Times New Roman" w:cs="Times New Roman"/>
          <w:iCs/>
          <w:sz w:val="28"/>
          <w:szCs w:val="28"/>
        </w:rPr>
        <w:t xml:space="preserve">      </w:t>
      </w:r>
    </w:p>
    <w:p w:rsidR="00DD38F1" w:rsidRPr="00DD38F1" w:rsidRDefault="00DD38F1" w:rsidP="00DD38F1">
      <w:pPr>
        <w:tabs>
          <w:tab w:val="left" w:pos="28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8F1">
        <w:rPr>
          <w:rFonts w:ascii="Times New Roman" w:hAnsi="Times New Roman" w:cs="Times New Roman"/>
          <w:iCs/>
          <w:sz w:val="28"/>
          <w:szCs w:val="28"/>
        </w:rPr>
        <w:t xml:space="preserve">       8 педагогов (13%) высшей квалификационной категории, 14 человек (35%) – первой, и 6 (15%) - второй  квалификационной категории. </w:t>
      </w:r>
    </w:p>
    <w:p w:rsidR="00DD38F1" w:rsidRPr="00DD38F1" w:rsidRDefault="00DD38F1" w:rsidP="00DD38F1">
      <w:pPr>
        <w:tabs>
          <w:tab w:val="left" w:pos="28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8F1">
        <w:rPr>
          <w:rFonts w:ascii="Times New Roman" w:hAnsi="Times New Roman" w:cs="Times New Roman"/>
          <w:iCs/>
          <w:sz w:val="28"/>
          <w:szCs w:val="28"/>
        </w:rPr>
        <w:t xml:space="preserve">     1 педагог прошел аттестацию на 1 квалификационную категорию,  5 педагогов -  на соответствие занимаемой должности, 5 педагогов не подлежали аттестации.</w:t>
      </w:r>
    </w:p>
    <w:p w:rsidR="00DD38F1" w:rsidRPr="00DD38F1" w:rsidRDefault="00DD38F1" w:rsidP="00DD38F1">
      <w:pPr>
        <w:pStyle w:val="1"/>
      </w:pPr>
    </w:p>
    <w:p w:rsidR="00DD38F1" w:rsidRPr="00BE4D61" w:rsidRDefault="00DD38F1" w:rsidP="00BE4D6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С педагогическим стажем до 10 лет работало 9 педагогов (22%), со стажем  более 20 лет - 27 педагогов (68%). </w:t>
      </w:r>
    </w:p>
    <w:p w:rsidR="00DD38F1" w:rsidRPr="00DD38F1" w:rsidRDefault="00DD38F1" w:rsidP="00DD38F1">
      <w:pPr>
        <w:pStyle w:val="1"/>
      </w:pPr>
      <w:bookmarkStart w:id="6" w:name="_Toc383607120"/>
      <w:r w:rsidRPr="00DD38F1">
        <w:t>Методическая работа</w:t>
      </w:r>
      <w:bookmarkEnd w:id="6"/>
    </w:p>
    <w:p w:rsidR="00DD38F1" w:rsidRPr="00DD38F1" w:rsidRDefault="00DD38F1" w:rsidP="00DD38F1">
      <w:pPr>
        <w:rPr>
          <w:rFonts w:ascii="Times New Roman" w:hAnsi="Times New Roman" w:cs="Times New Roman"/>
        </w:rPr>
      </w:pP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   В 2013-2014 учебном году педагоги школы  работали над методической темой «Обеспечение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подхода в организации образовательного процесса в условиях реализации ФГОС».  Актуальность данной темы связана с обеспечением перехода на ФГОС начальной и основной школы, принципиальным отличием которых является ориентация на достижение не только предметных образовательных результатов, но прежде всего, на овладение учащимися универсальными способами учебной деятельности, обеспечивающими успешность на всех этапах образования.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  Были определены основные этапы работы над методической темой: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  - теоретический этап (изучение основ 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подхода в обучении через работу ШМО, проблемных групп, педагогического совета школы, проведение теоретических семинаров и практикумов);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  - практический этап (моделирование отдельных этапов урока в рамках семинаров-практикумов на ШМО, проведение уроков с последующим анализом); </w:t>
      </w:r>
    </w:p>
    <w:p w:rsidR="00DD38F1" w:rsidRPr="00DD38F1" w:rsidRDefault="00DD38F1" w:rsidP="00BE4D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  -  разработка методического обеспечения (разработка критериев урока с применением технологии 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обучения и единой шкалы оценки урока с позиций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обучения).</w:t>
      </w:r>
    </w:p>
    <w:p w:rsidR="00DD38F1" w:rsidRPr="00DD38F1" w:rsidRDefault="00DD38F1" w:rsidP="00DD38F1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 Теоретические знания и практический опыт, накопленные педагогами в процессе работы над выбранной методической темой, позволили большинству осознать и принять основные положения новой российской парадигмы образования. </w:t>
      </w:r>
    </w:p>
    <w:p w:rsidR="00DD38F1" w:rsidRDefault="00DD38F1" w:rsidP="00BE4D61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Опыт работы руководителей школы и отдельных педагогов был обобщен на уровне района, города, края.</w:t>
      </w:r>
    </w:p>
    <w:p w:rsidR="00BE4D61" w:rsidRPr="00BE4D61" w:rsidRDefault="00BE4D61" w:rsidP="00BE4D61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8F1" w:rsidRPr="00BE4D61" w:rsidRDefault="00DD38F1" w:rsidP="00BE4D61">
      <w:pPr>
        <w:pStyle w:val="2"/>
      </w:pPr>
      <w:r w:rsidRPr="00DD38F1">
        <w:t xml:space="preserve">Содержание подготовки </w:t>
      </w:r>
      <w:proofErr w:type="gramStart"/>
      <w:r w:rsidRPr="00DD38F1">
        <w:t>обучающихся</w:t>
      </w:r>
      <w:proofErr w:type="gramEnd"/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Учебный план МАОУ «Средняя общеобразовательная школа № 136» составлен в соответствии с нормативно-правовыми документами и отражал основную  цель, стоящую перед школой: развитие и воспитание учащихся, </w:t>
      </w:r>
      <w:r w:rsidRPr="00DD38F1">
        <w:rPr>
          <w:rFonts w:ascii="Times New Roman" w:eastAsia="Calibri" w:hAnsi="Times New Roman" w:cs="Times New Roman"/>
          <w:sz w:val="28"/>
          <w:szCs w:val="28"/>
        </w:rPr>
        <w:t>психолого-педагогическая поддержка в их самоопределении, формирование общей культуры обучающихся.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Учебный план школы был направлен на решение следующих задач: </w:t>
      </w:r>
      <w:r w:rsidRPr="00DD38F1">
        <w:rPr>
          <w:rFonts w:ascii="Times New Roman" w:hAnsi="Times New Roman" w:cs="Times New Roman"/>
          <w:sz w:val="28"/>
          <w:szCs w:val="28"/>
        </w:rPr>
        <w:br/>
        <w:t>- обеспечение качественных образовательных результатов учащихся;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- обеспечение качественных образовательных результатов учащихся;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- обеспечение мотивационной образовательной среды;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lastRenderedPageBreak/>
        <w:t>- удовлетворение индивидуальных образовательных запросов учащихся;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38F1">
        <w:rPr>
          <w:rFonts w:ascii="Times New Roman" w:hAnsi="Times New Roman" w:cs="Times New Roman"/>
          <w:sz w:val="28"/>
          <w:szCs w:val="28"/>
        </w:rPr>
        <w:t>создание пространства выбора для учащихся на основной ступени общего образования;</w:t>
      </w:r>
    </w:p>
    <w:p w:rsidR="00DD38F1" w:rsidRPr="00BE4D61" w:rsidRDefault="00DD38F1" w:rsidP="00BE4D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- интеграция урочной и внеурочной деятельности с целью формирования общей культуры личности. 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8F1">
        <w:rPr>
          <w:rFonts w:ascii="Times New Roman" w:hAnsi="Times New Roman" w:cs="Times New Roman"/>
          <w:i/>
          <w:sz w:val="28"/>
          <w:szCs w:val="28"/>
        </w:rPr>
        <w:t xml:space="preserve">Учебный план </w:t>
      </w:r>
      <w:r w:rsidRPr="00DD38F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D38F1">
        <w:rPr>
          <w:rFonts w:ascii="Times New Roman" w:hAnsi="Times New Roman" w:cs="Times New Roman"/>
          <w:i/>
          <w:sz w:val="28"/>
          <w:szCs w:val="28"/>
        </w:rPr>
        <w:t xml:space="preserve"> ступени образования обеспечивал реализацию вариативных образовательных программ: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- образовательная система «Школа 2100» (формирование учебно-познавательной деятельности ребенка) – 1а, 1б, 2а, 2б классы;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</w:t>
      </w:r>
      <w:r w:rsidRPr="00DD38F1">
        <w:rPr>
          <w:rFonts w:ascii="Times New Roman" w:hAnsi="Times New Roman" w:cs="Times New Roman"/>
          <w:sz w:val="28"/>
          <w:szCs w:val="28"/>
        </w:rPr>
        <w:tab/>
        <w:t>-   образовательная система «Школа России» (формирование предпосылок диалогического мышления учащихся) – 1в, 1г, 2в, 2г, 3в, 4а классы;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- дидактическая система Л.В.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(усиление мировоззренческой, лингвистической компетентности учащихся, развитие творческих познавательных возможностей учащихся) – 3а класс;</w:t>
      </w:r>
    </w:p>
    <w:p w:rsidR="00DD38F1" w:rsidRPr="00BE4D61" w:rsidRDefault="00DD38F1" w:rsidP="00BE4D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-   УМК «Планета знаний» (обеспечение самоопределения личности ребенка, создание условий для ее развития и самореализации) – 3б, 4б классы.</w:t>
      </w:r>
    </w:p>
    <w:p w:rsidR="00DD38F1" w:rsidRPr="00DD38F1" w:rsidRDefault="00DD38F1" w:rsidP="00DD38F1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8F1">
        <w:rPr>
          <w:rFonts w:ascii="Times New Roman" w:hAnsi="Times New Roman" w:cs="Times New Roman"/>
          <w:i/>
          <w:sz w:val="28"/>
          <w:szCs w:val="28"/>
        </w:rPr>
        <w:t>Учебный план 1, 2 классов обеспечивал государственный образовательный стандарт начального общего образования.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В целях формирования, развития информационной компетентности школьников и готовности к будущему самоопределению учащимся был предложен предмет «Информатика» в качестве учебного модуля в рамках предмета «Технология». Для формирования культуры эффективной речи, развития коммуникативной компетенции учащихся - предмет «Риторика» в качестве учебного модуля в предмете «Русский язык».</w:t>
      </w:r>
    </w:p>
    <w:p w:rsidR="00DD38F1" w:rsidRPr="00DD38F1" w:rsidRDefault="00DD38F1" w:rsidP="00BE4D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В 4-х классах проводились занятия учебного курса «Основы религиозных культур и светской этики» по формированию у  учащихся мотивации к осознанному нравственному поведению, основанному на знании  культурных и религиозных традиций многонационального народа России и уважение к ним, по развитию представлений о значении норм морали, общечеловеческих ценностей в жизни людей.</w:t>
      </w:r>
    </w:p>
    <w:p w:rsidR="00DD38F1" w:rsidRPr="00DD38F1" w:rsidRDefault="00DD38F1" w:rsidP="00DD3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Учебный план </w:t>
      </w:r>
      <w:r w:rsidRPr="00DD38F1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D38F1">
        <w:rPr>
          <w:rFonts w:ascii="Times New Roman" w:hAnsi="Times New Roman" w:cs="Times New Roman"/>
          <w:i/>
          <w:sz w:val="28"/>
          <w:szCs w:val="28"/>
        </w:rPr>
        <w:t xml:space="preserve"> ступени обучения</w:t>
      </w:r>
      <w:r w:rsidRPr="00DD38F1">
        <w:rPr>
          <w:rFonts w:ascii="Times New Roman" w:hAnsi="Times New Roman" w:cs="Times New Roman"/>
          <w:sz w:val="28"/>
          <w:szCs w:val="28"/>
        </w:rPr>
        <w:t xml:space="preserve"> </w:t>
      </w:r>
      <w:r w:rsidRPr="00DD38F1">
        <w:rPr>
          <w:rFonts w:ascii="Times New Roman" w:hAnsi="Times New Roman" w:cs="Times New Roman"/>
          <w:color w:val="000000"/>
          <w:sz w:val="28"/>
          <w:szCs w:val="28"/>
        </w:rPr>
        <w:t>направлен на повышение качества образования учащихся основной школы, на формирование универсальных учебных действий, формированию гражданской, правовой культуры учащихся и воспитанию здорового образа жизни, обеспечение перехода к профильному обучению и индивидуальным учебным планам.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lastRenderedPageBreak/>
        <w:t xml:space="preserve">Повышению качества образовательных результатов учащихся основной школы, осуществлению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подготовки учащихся 8-9 классов содействовало проведение таких курсов по выбору как, «Экспериментальные задачи в физике», «Решение лингвистических задач», </w:t>
      </w:r>
      <w:r w:rsidRPr="00DD38F1">
        <w:rPr>
          <w:rFonts w:ascii="Times New Roman" w:hAnsi="Times New Roman" w:cs="Times New Roman"/>
          <w:bCs/>
          <w:sz w:val="28"/>
          <w:szCs w:val="28"/>
        </w:rPr>
        <w:t xml:space="preserve">    «Речь и культура общения. Практическая риторика», </w:t>
      </w:r>
      <w:r w:rsidRPr="00DD38F1">
        <w:rPr>
          <w:rFonts w:ascii="Times New Roman" w:hAnsi="Times New Roman" w:cs="Times New Roman"/>
          <w:sz w:val="28"/>
          <w:szCs w:val="28"/>
        </w:rPr>
        <w:t xml:space="preserve">«Технология создания </w:t>
      </w:r>
      <w:r w:rsidRPr="00DD38F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D38F1">
        <w:rPr>
          <w:rFonts w:ascii="Times New Roman" w:hAnsi="Times New Roman" w:cs="Times New Roman"/>
          <w:sz w:val="28"/>
          <w:szCs w:val="28"/>
        </w:rPr>
        <w:t xml:space="preserve"> – сайтов», </w:t>
      </w:r>
      <w:r w:rsidRPr="00DD38F1">
        <w:rPr>
          <w:rFonts w:ascii="Times New Roman" w:hAnsi="Times New Roman" w:cs="Times New Roman"/>
          <w:color w:val="000000"/>
          <w:sz w:val="28"/>
          <w:szCs w:val="28"/>
        </w:rPr>
        <w:t>«Путешествие с математикой», «История географических открытий</w:t>
      </w:r>
      <w:r w:rsidRPr="00DD38F1">
        <w:rPr>
          <w:rFonts w:ascii="Times New Roman" w:hAnsi="Times New Roman" w:cs="Times New Roman"/>
          <w:sz w:val="28"/>
          <w:szCs w:val="28"/>
        </w:rPr>
        <w:t xml:space="preserve">», </w:t>
      </w:r>
      <w:r w:rsidRPr="00DD38F1">
        <w:rPr>
          <w:rFonts w:ascii="Times New Roman" w:hAnsi="Times New Roman" w:cs="Times New Roman"/>
          <w:bCs/>
          <w:sz w:val="28"/>
          <w:szCs w:val="28"/>
        </w:rPr>
        <w:t>«</w:t>
      </w:r>
      <w:r w:rsidRPr="00DD38F1">
        <w:rPr>
          <w:rFonts w:ascii="Times New Roman" w:hAnsi="Times New Roman" w:cs="Times New Roman"/>
          <w:sz w:val="28"/>
          <w:szCs w:val="28"/>
        </w:rPr>
        <w:t xml:space="preserve">Путешествие по географической карте», «Основы учебно-исследовательской деятельности», «Проектная деятельность учащихся. Естествознание», «Домашняя экономика и основы потребительской культуры», «Путешествие в мир профессий», «Мой выбор» и др. 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Формированию гражданского образования способствовали курсы по выбору: «Государственные символы России», «Права человека», «Подросток и закон», повышению интереса к изучению родного края - «Странички истории земли Пермской», «Русская речь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. Лингвистическое краеведение», «Растительный и животный мир 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>», формированию ЗОЖ - «Правильное питание-основа здорового образа жизни», «Секреты здоровья», «Культура здорового образа жизни», «</w:t>
      </w:r>
      <w:proofErr w:type="spellStart"/>
      <w:r w:rsidRPr="00DD38F1">
        <w:rPr>
          <w:rFonts w:ascii="Times New Roman" w:hAnsi="Times New Roman" w:cs="Times New Roman"/>
          <w:sz w:val="28"/>
          <w:szCs w:val="28"/>
        </w:rPr>
        <w:t>Антистрессовая</w:t>
      </w:r>
      <w:proofErr w:type="spellEnd"/>
      <w:r w:rsidRPr="00DD38F1">
        <w:rPr>
          <w:rFonts w:ascii="Times New Roman" w:hAnsi="Times New Roman" w:cs="Times New Roman"/>
          <w:sz w:val="28"/>
          <w:szCs w:val="28"/>
        </w:rPr>
        <w:t xml:space="preserve"> гимнастика» и др.</w:t>
      </w:r>
      <w:r w:rsidRPr="00DD38F1">
        <w:rPr>
          <w:rFonts w:ascii="Times New Roman" w:hAnsi="Times New Roman" w:cs="Times New Roman"/>
          <w:sz w:val="28"/>
          <w:szCs w:val="28"/>
        </w:rPr>
        <w:tab/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i/>
          <w:sz w:val="28"/>
          <w:szCs w:val="28"/>
        </w:rPr>
        <w:t>Содержание образования в старшей школе</w:t>
      </w:r>
      <w:r w:rsidRPr="00DD38F1">
        <w:rPr>
          <w:rFonts w:ascii="Times New Roman" w:hAnsi="Times New Roman" w:cs="Times New Roman"/>
          <w:sz w:val="28"/>
          <w:szCs w:val="28"/>
        </w:rPr>
        <w:t xml:space="preserve"> обеспечивало функциональную грамотность и социальную адаптацию обучающихся, содействовало их самоопределению и выбору профессионального пути.</w:t>
      </w:r>
    </w:p>
    <w:p w:rsidR="00DD38F1" w:rsidRPr="00DD38F1" w:rsidRDefault="00DD38F1" w:rsidP="00DD38F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В 10, 11-х классах организовано профильное обучение на основе индивидуальных учебных планов в рамках реализации муниципальной модели профильного обучения.</w:t>
      </w:r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8F1">
        <w:rPr>
          <w:rFonts w:ascii="Times New Roman" w:hAnsi="Times New Roman" w:cs="Times New Roman"/>
          <w:sz w:val="28"/>
          <w:szCs w:val="28"/>
        </w:rPr>
        <w:t>Учащимся была предоставлена возможность конструировать индивидуальные образовательные траектории.</w:t>
      </w:r>
    </w:p>
    <w:p w:rsidR="00DD38F1" w:rsidRPr="00DD38F1" w:rsidRDefault="00DD38F1" w:rsidP="00BE4D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Для изучения на профильном уровне выбраны предметы: русский язык, математика, информатика, обществознание.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1505"/>
        <w:gridCol w:w="1504"/>
        <w:gridCol w:w="1505"/>
        <w:gridCol w:w="1505"/>
        <w:gridCol w:w="1406"/>
      </w:tblGrid>
      <w:tr w:rsidR="00DD38F1" w:rsidRPr="00DD38F1" w:rsidTr="00C848C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DD38F1" w:rsidRPr="00DD38F1" w:rsidTr="00C848C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797547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7">
              <w:rPr>
                <w:rFonts w:ascii="Times New Roman" w:hAnsi="Times New Roman" w:cs="Times New Roman"/>
              </w:rPr>
              <w:pict>
                <v:line id="_x0000_s1026" style="position:absolute;left:0;text-align:left;flip:x y;z-index:251660288;mso-position-horizontal-relative:text;mso-position-vertical-relative:text" from="-7.05pt,.45pt" to="108pt,29.7pt"/>
              </w:pict>
            </w:r>
            <w:r w:rsidR="00DD38F1" w:rsidRPr="00DD3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уровень     </w:t>
            </w:r>
          </w:p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DD38F1" w:rsidRPr="00DD38F1" w:rsidTr="00C848C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DD38F1" w:rsidRPr="00DD38F1" w:rsidTr="00C848C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38F1" w:rsidRPr="00DD38F1" w:rsidTr="00C848C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38F1" w:rsidRPr="00DD38F1" w:rsidTr="00C848C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38F1" w:rsidRPr="00DD38F1" w:rsidTr="00C848C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D38F1" w:rsidRPr="00DD38F1" w:rsidRDefault="00DD38F1" w:rsidP="00BE4D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lastRenderedPageBreak/>
        <w:t>Учебным планом предусмотрено деление на группы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1835"/>
        <w:gridCol w:w="1835"/>
        <w:gridCol w:w="1835"/>
        <w:gridCol w:w="1835"/>
      </w:tblGrid>
      <w:tr w:rsidR="00DD38F1" w:rsidRPr="00DD38F1" w:rsidTr="00C848CC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DD38F1" w:rsidRPr="00DD38F1" w:rsidTr="00C848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DD38F1" w:rsidRPr="00DD38F1" w:rsidTr="00C848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</w:p>
        </w:tc>
      </w:tr>
      <w:tr w:rsidR="00DD38F1" w:rsidRPr="00DD38F1" w:rsidTr="00C848C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38F1" w:rsidRPr="00DD38F1" w:rsidTr="00C848C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38F1" w:rsidRPr="00DD38F1" w:rsidTr="00C848C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38F1" w:rsidRPr="00DD38F1" w:rsidTr="00C848C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Часы вариативной части учебного плана использованы на изучение информатики, географии, технологии.</w:t>
      </w:r>
    </w:p>
    <w:p w:rsidR="00DD38F1" w:rsidRPr="00DD38F1" w:rsidRDefault="00DD38F1" w:rsidP="00DD38F1">
      <w:pPr>
        <w:tabs>
          <w:tab w:val="num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Профильную специализацию и профессиональное самоопределение обеспечивали элективные курсы, такие как «Становление деловых качеств молодого человека», </w:t>
      </w:r>
      <w:r w:rsidRPr="00DD38F1">
        <w:rPr>
          <w:rFonts w:ascii="Times New Roman" w:hAnsi="Times New Roman" w:cs="Times New Roman"/>
          <w:bCs/>
          <w:sz w:val="28"/>
          <w:szCs w:val="28"/>
        </w:rPr>
        <w:t>«Теория и практика написания сочинения – рассуждения»,</w:t>
      </w:r>
      <w:r w:rsidRPr="00DD38F1">
        <w:rPr>
          <w:rFonts w:ascii="Times New Roman" w:hAnsi="Times New Roman" w:cs="Times New Roman"/>
          <w:sz w:val="28"/>
          <w:szCs w:val="28"/>
        </w:rPr>
        <w:t xml:space="preserve"> «</w:t>
      </w:r>
      <w:r w:rsidRPr="00DD38F1">
        <w:rPr>
          <w:rFonts w:ascii="Times New Roman" w:hAnsi="Times New Roman" w:cs="Times New Roman"/>
          <w:bCs/>
          <w:sz w:val="28"/>
          <w:szCs w:val="28"/>
        </w:rPr>
        <w:t>Применение систем компьютерной математики</w:t>
      </w:r>
      <w:r w:rsidRPr="00DD38F1">
        <w:rPr>
          <w:rFonts w:ascii="Times New Roman" w:hAnsi="Times New Roman" w:cs="Times New Roman"/>
          <w:sz w:val="28"/>
          <w:szCs w:val="28"/>
        </w:rPr>
        <w:t>», «</w:t>
      </w:r>
      <w:r w:rsidRPr="00DD38F1">
        <w:rPr>
          <w:rFonts w:ascii="Times New Roman" w:hAnsi="Times New Roman" w:cs="Times New Roman"/>
          <w:bCs/>
          <w:sz w:val="28"/>
          <w:szCs w:val="28"/>
        </w:rPr>
        <w:t>В мире случайных закономерностей</w:t>
      </w:r>
      <w:r w:rsidRPr="00DD38F1">
        <w:rPr>
          <w:rFonts w:ascii="Times New Roman" w:hAnsi="Times New Roman" w:cs="Times New Roman"/>
          <w:sz w:val="28"/>
          <w:szCs w:val="28"/>
        </w:rPr>
        <w:t>» и др.</w:t>
      </w:r>
    </w:p>
    <w:p w:rsidR="00DD38F1" w:rsidRPr="00DD38F1" w:rsidRDefault="00DD38F1" w:rsidP="00DD38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Учащиеся 11-х  классов получали дистанционное образование по русскому языку и математике в рамках телекоммуникационного проекта «ТЕЛЕШКОЛА». 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Учебный план составлен с учетом гигиенических требований к условиям обучения учащихся, обучающихся на профиле.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Обеспечивалось </w:t>
      </w:r>
      <w:proofErr w:type="spellStart"/>
      <w:r w:rsidRPr="00DD38F1">
        <w:rPr>
          <w:rFonts w:ascii="Times New Roman" w:hAnsi="Times New Roman" w:cs="Times New Roman"/>
          <w:color w:val="000000"/>
          <w:sz w:val="28"/>
          <w:szCs w:val="28"/>
        </w:rPr>
        <w:t>тьюторское</w:t>
      </w:r>
      <w:proofErr w:type="spellEnd"/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учащихся со стороны классных руководителей и учителей - предметников.</w:t>
      </w:r>
    </w:p>
    <w:p w:rsidR="00DD38F1" w:rsidRPr="00DD38F1" w:rsidRDefault="00DD38F1" w:rsidP="00DD38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реализации учебного плана, успешности прохождения индивидуального образовательного маршрута фиксировалась в </w:t>
      </w:r>
      <w:proofErr w:type="gramStart"/>
      <w:r w:rsidRPr="00DD38F1">
        <w:rPr>
          <w:rFonts w:ascii="Times New Roman" w:hAnsi="Times New Roman" w:cs="Times New Roman"/>
          <w:color w:val="000000"/>
          <w:sz w:val="28"/>
          <w:szCs w:val="28"/>
        </w:rPr>
        <w:t>электронном</w:t>
      </w:r>
      <w:proofErr w:type="gramEnd"/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8F1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 ученика.</w:t>
      </w:r>
    </w:p>
    <w:p w:rsidR="00DD38F1" w:rsidRPr="00DD38F1" w:rsidRDefault="00DD38F1" w:rsidP="00DD38F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8F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D38F1" w:rsidRPr="00DD38F1" w:rsidRDefault="00DD38F1" w:rsidP="00DD38F1">
      <w:pPr>
        <w:pStyle w:val="2"/>
      </w:pPr>
      <w:r w:rsidRPr="00DD38F1">
        <w:br w:type="page"/>
      </w:r>
      <w:bookmarkStart w:id="7" w:name="_Toc383607122"/>
      <w:r w:rsidRPr="00DD38F1">
        <w:lastRenderedPageBreak/>
        <w:t>Результаты образовательной деятельности школы</w:t>
      </w:r>
      <w:bookmarkEnd w:id="7"/>
    </w:p>
    <w:p w:rsidR="00DD38F1" w:rsidRPr="00DD38F1" w:rsidRDefault="00DD38F1" w:rsidP="00DD38F1">
      <w:pPr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На начало 2013-2014 учебного года в школе обучалось  795 учащихся, по данным на конец  учебного года –  805 человек в 29-ти классах. По сравнению с прошлым 2012-2013 учебным годом контингент</w:t>
      </w:r>
      <w:r w:rsidR="00BE4D61">
        <w:rPr>
          <w:rFonts w:ascii="Times New Roman" w:hAnsi="Times New Roman" w:cs="Times New Roman"/>
          <w:sz w:val="28"/>
          <w:szCs w:val="28"/>
        </w:rPr>
        <w:t xml:space="preserve"> учащихся вырос на 54 человека.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5"/>
        <w:gridCol w:w="1417"/>
        <w:gridCol w:w="1145"/>
        <w:gridCol w:w="1193"/>
        <w:gridCol w:w="1145"/>
        <w:gridCol w:w="1193"/>
        <w:gridCol w:w="1214"/>
        <w:gridCol w:w="1210"/>
      </w:tblGrid>
      <w:tr w:rsidR="00DD38F1" w:rsidRPr="00DD38F1" w:rsidTr="00C848CC">
        <w:tc>
          <w:tcPr>
            <w:tcW w:w="1385" w:type="dxa"/>
            <w:vMerge w:val="restart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Количество учащихся, чел.</w:t>
            </w:r>
          </w:p>
        </w:tc>
        <w:tc>
          <w:tcPr>
            <w:tcW w:w="2338" w:type="dxa"/>
            <w:gridSpan w:val="2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 xml:space="preserve">1 ступень (1-4 </w:t>
            </w:r>
            <w:proofErr w:type="spellStart"/>
            <w:r w:rsidRPr="00DD38F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DD38F1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338" w:type="dxa"/>
            <w:gridSpan w:val="2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 xml:space="preserve">2 ступень (5-9 </w:t>
            </w:r>
            <w:proofErr w:type="spellStart"/>
            <w:r w:rsidRPr="00DD38F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DD38F1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424" w:type="dxa"/>
            <w:gridSpan w:val="2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 xml:space="preserve">3 ступень (10-11 </w:t>
            </w:r>
            <w:proofErr w:type="spellStart"/>
            <w:r w:rsidRPr="00DD38F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DD38F1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DD38F1" w:rsidRPr="00DD38F1" w:rsidTr="00C848CC">
        <w:tc>
          <w:tcPr>
            <w:tcW w:w="1385" w:type="dxa"/>
            <w:vMerge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193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кол-во</w:t>
            </w:r>
          </w:p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уч-ся, чел.</w:t>
            </w:r>
          </w:p>
        </w:tc>
        <w:tc>
          <w:tcPr>
            <w:tcW w:w="1145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193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уч-ся, чел.</w:t>
            </w:r>
          </w:p>
        </w:tc>
        <w:tc>
          <w:tcPr>
            <w:tcW w:w="121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210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уч-ся, чел.</w:t>
            </w:r>
          </w:p>
        </w:tc>
      </w:tr>
      <w:tr w:rsidR="00DD38F1" w:rsidRPr="00DD38F1" w:rsidTr="00C848CC">
        <w:tc>
          <w:tcPr>
            <w:tcW w:w="1385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14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3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14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21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85</w:t>
            </w:r>
          </w:p>
        </w:tc>
      </w:tr>
    </w:tbl>
    <w:p w:rsidR="00DD38F1" w:rsidRPr="00DD38F1" w:rsidRDefault="00BE4D61" w:rsidP="00DD3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8F1" w:rsidRPr="00DD38F1" w:rsidRDefault="00DD38F1" w:rsidP="00DD38F1">
      <w:pPr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         В течение трех лет наблюдается устойчивый рост контингента. </w:t>
      </w:r>
    </w:p>
    <w:p w:rsidR="00DD38F1" w:rsidRPr="00BE4D61" w:rsidRDefault="00DD38F1" w:rsidP="00BE4D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Прием учащихся  осуществляется по микрорайону, закрепленному за школой  учредителем, при наличии свободных мест ведется прием учащихся, проживающих в других микрорайонах. </w:t>
      </w:r>
    </w:p>
    <w:p w:rsidR="00DD38F1" w:rsidRPr="00DD38F1" w:rsidRDefault="00DD38F1" w:rsidP="00BE4D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По итогам 2013/14 учебного года результаты учебных достижений учащихся следующие:</w:t>
      </w:r>
    </w:p>
    <w:tbl>
      <w:tblPr>
        <w:tblpPr w:leftFromText="180" w:rightFromText="180" w:vertAnchor="text" w:horzAnchor="margin" w:tblpXSpec="center" w:tblpY="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851"/>
        <w:gridCol w:w="850"/>
        <w:gridCol w:w="992"/>
        <w:gridCol w:w="709"/>
        <w:gridCol w:w="851"/>
        <w:gridCol w:w="850"/>
        <w:gridCol w:w="992"/>
        <w:gridCol w:w="851"/>
      </w:tblGrid>
      <w:tr w:rsidR="00DD38F1" w:rsidRPr="00DD38F1" w:rsidTr="00C848CC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Учебный</w:t>
            </w:r>
          </w:p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 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pStyle w:val="af8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Учащихся (на конец                                                                                   года)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pStyle w:val="af8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Успеваемость,</w:t>
            </w:r>
          </w:p>
          <w:p w:rsidR="00DD38F1" w:rsidRPr="00DD38F1" w:rsidRDefault="00DD38F1" w:rsidP="00C848CC">
            <w:pPr>
              <w:pStyle w:val="af8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(%)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pStyle w:val="af8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 «4» и «5»,</w:t>
            </w:r>
          </w:p>
          <w:p w:rsidR="00DD38F1" w:rsidRPr="00DD38F1" w:rsidRDefault="00DD38F1" w:rsidP="00C848CC">
            <w:pPr>
              <w:pStyle w:val="af8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(%)</w:t>
            </w:r>
          </w:p>
        </w:tc>
      </w:tr>
      <w:tr w:rsidR="00DD38F1" w:rsidRPr="00DD38F1" w:rsidTr="00C848CC">
        <w:trPr>
          <w:cantSplit/>
          <w:trHeight w:val="11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pStyle w:val="af8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pStyle w:val="af8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pStyle w:val="af8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38F1" w:rsidRPr="00DD38F1" w:rsidRDefault="00DD38F1" w:rsidP="00C848CC">
            <w:pPr>
              <w:pStyle w:val="af8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pStyle w:val="af8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pStyle w:val="af8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pStyle w:val="af8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38F1" w:rsidRPr="00DD38F1" w:rsidRDefault="00DD38F1" w:rsidP="00C848CC">
            <w:pPr>
              <w:pStyle w:val="af8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</w:t>
            </w:r>
          </w:p>
        </w:tc>
      </w:tr>
      <w:tr w:rsidR="00DD38F1" w:rsidRPr="00DD38F1" w:rsidTr="00C848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2011-2012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33,8</w:t>
            </w:r>
          </w:p>
        </w:tc>
      </w:tr>
      <w:tr w:rsidR="00DD38F1" w:rsidRPr="00DD38F1" w:rsidTr="00C848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2012-2013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37,8</w:t>
            </w:r>
          </w:p>
        </w:tc>
      </w:tr>
      <w:tr w:rsidR="00DD38F1" w:rsidRPr="00DD38F1" w:rsidTr="00C848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2013-2014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D38F1">
              <w:rPr>
                <w:rFonts w:ascii="Times New Roman" w:hAnsi="Times New Roman" w:cs="Times New Roman"/>
                <w:snapToGrid w:val="0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pStyle w:val="af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D38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32,2</w:t>
            </w:r>
          </w:p>
        </w:tc>
      </w:tr>
    </w:tbl>
    <w:p w:rsidR="00DD38F1" w:rsidRPr="00DD38F1" w:rsidRDefault="00DD38F1" w:rsidP="00DD38F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8F1" w:rsidRPr="00DD38F1" w:rsidRDefault="00DD38F1" w:rsidP="00BE4D61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По итогам 2013-2014 учебного года, результаты ЕГЭ и ОГЭ в целом позитивные по всем предметам.</w:t>
      </w:r>
    </w:p>
    <w:p w:rsidR="00DD38F1" w:rsidRPr="00DD38F1" w:rsidRDefault="00DD38F1" w:rsidP="00DD38F1">
      <w:pPr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Таблица 1. - Результаты государственной (итоговой) аттестации выпускников 11-х классов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1559"/>
        <w:gridCol w:w="1417"/>
        <w:gridCol w:w="1417"/>
      </w:tblGrid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2013-2014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proofErr w:type="gramStart"/>
            <w:r w:rsidRPr="00DD38F1">
              <w:rPr>
                <w:rFonts w:ascii="Times New Roman" w:hAnsi="Times New Roman" w:cs="Times New Roman"/>
              </w:rPr>
              <w:t>Допущены к государственной (итоговой) аттестации</w:t>
            </w:r>
            <w:proofErr w:type="gramEnd"/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44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proofErr w:type="gramStart"/>
            <w:r w:rsidRPr="00DD38F1">
              <w:rPr>
                <w:rFonts w:ascii="Times New Roman" w:hAnsi="Times New Roman" w:cs="Times New Roman"/>
              </w:rPr>
              <w:t>Не допущены к государственной (итоговой) аттестации</w:t>
            </w:r>
            <w:proofErr w:type="gramEnd"/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Сдавали экзамены в основные сроки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44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lastRenderedPageBreak/>
              <w:t>Сдавали экзамены повторно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Получили аттестаты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44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Получили аттестаты с отличием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Получили аттестаты с серебряным тиснением и серебряную медаль «За особые успехи в учении»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Получили аттестаты с золотым тиснением и золотую медаль «За особые успехи в учении»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Окончили 11 класс на «4» и «5»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10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Получили Похвальные грамоты </w:t>
            </w:r>
            <w:proofErr w:type="spellStart"/>
            <w:r w:rsidRPr="00DD38F1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D38F1">
              <w:rPr>
                <w:rFonts w:ascii="Times New Roman" w:hAnsi="Times New Roman" w:cs="Times New Roman"/>
              </w:rPr>
              <w:t xml:space="preserve"> РФ «За особые успехи в изучении отдельных предметов»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</w:t>
            </w:r>
          </w:p>
        </w:tc>
      </w:tr>
    </w:tbl>
    <w:p w:rsidR="00BE4D61" w:rsidRDefault="00BE4D61" w:rsidP="00DD38F1">
      <w:pPr>
        <w:rPr>
          <w:rFonts w:ascii="Times New Roman" w:hAnsi="Times New Roman" w:cs="Times New Roman"/>
          <w:sz w:val="28"/>
          <w:szCs w:val="28"/>
        </w:rPr>
      </w:pPr>
    </w:p>
    <w:p w:rsidR="00DD38F1" w:rsidRPr="00BE4D61" w:rsidRDefault="00DD38F1" w:rsidP="00DD38F1">
      <w:pPr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Таблица 2. - Результаты государственной (итоговой) аттестации выпускников 9-х классов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559"/>
        <w:gridCol w:w="1417"/>
        <w:gridCol w:w="1417"/>
      </w:tblGrid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2013-2014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proofErr w:type="gramStart"/>
            <w:r w:rsidRPr="00DD38F1">
              <w:rPr>
                <w:rFonts w:ascii="Times New Roman" w:hAnsi="Times New Roman" w:cs="Times New Roman"/>
              </w:rPr>
              <w:t>Допущены к государственной (итоговой) аттестации</w:t>
            </w:r>
            <w:proofErr w:type="gramEnd"/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60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proofErr w:type="gramStart"/>
            <w:r w:rsidRPr="00DD38F1">
              <w:rPr>
                <w:rFonts w:ascii="Times New Roman" w:hAnsi="Times New Roman" w:cs="Times New Roman"/>
              </w:rPr>
              <w:t>Не допущены к государственной (итоговой) аттестации</w:t>
            </w:r>
            <w:proofErr w:type="gramEnd"/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Сдавали экзамены в основные сроки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60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Сдавали экзамены в обстановке, исключающей влияние негативных факторов на состояние здоровья, и в условиях, отвечающих физиологическим особенностям и состоянию здоровья выпускников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0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Сдавали экзамены в новой форме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60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Сдавали экзамены повторно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14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Получили аттестаты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55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Сдали экзамены на «5»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Сдали экзамены на «4» и «5»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</w:t>
            </w:r>
          </w:p>
        </w:tc>
      </w:tr>
      <w:tr w:rsidR="00DD38F1" w:rsidRPr="00DD38F1" w:rsidTr="00C848CC">
        <w:tc>
          <w:tcPr>
            <w:tcW w:w="6204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Получили аттестаты с отличием</w:t>
            </w:r>
          </w:p>
        </w:tc>
        <w:tc>
          <w:tcPr>
            <w:tcW w:w="1559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</w:t>
            </w:r>
          </w:p>
        </w:tc>
      </w:tr>
    </w:tbl>
    <w:p w:rsidR="00DD38F1" w:rsidRPr="00DD38F1" w:rsidRDefault="00DD38F1" w:rsidP="00DD38F1">
      <w:pPr>
        <w:rPr>
          <w:rFonts w:ascii="Times New Roman" w:hAnsi="Times New Roman" w:cs="Times New Roman"/>
          <w:b/>
        </w:rPr>
      </w:pPr>
    </w:p>
    <w:p w:rsidR="00BE4D61" w:rsidRDefault="00BE4D61" w:rsidP="00DD38F1">
      <w:pPr>
        <w:rPr>
          <w:rFonts w:ascii="Times New Roman" w:hAnsi="Times New Roman" w:cs="Times New Roman"/>
          <w:sz w:val="28"/>
          <w:szCs w:val="28"/>
        </w:rPr>
      </w:pPr>
    </w:p>
    <w:p w:rsidR="00BE4D61" w:rsidRDefault="00BE4D61" w:rsidP="00DD38F1">
      <w:pPr>
        <w:rPr>
          <w:rFonts w:ascii="Times New Roman" w:hAnsi="Times New Roman" w:cs="Times New Roman"/>
          <w:sz w:val="28"/>
          <w:szCs w:val="28"/>
        </w:rPr>
      </w:pPr>
    </w:p>
    <w:p w:rsidR="00BE4D61" w:rsidRDefault="00BE4D61" w:rsidP="00DD38F1">
      <w:pPr>
        <w:rPr>
          <w:rFonts w:ascii="Times New Roman" w:hAnsi="Times New Roman" w:cs="Times New Roman"/>
          <w:sz w:val="28"/>
          <w:szCs w:val="28"/>
        </w:rPr>
      </w:pPr>
    </w:p>
    <w:p w:rsidR="00BE4D61" w:rsidRDefault="00BE4D61" w:rsidP="00DD38F1">
      <w:pPr>
        <w:rPr>
          <w:rFonts w:ascii="Times New Roman" w:hAnsi="Times New Roman" w:cs="Times New Roman"/>
          <w:sz w:val="28"/>
          <w:szCs w:val="28"/>
        </w:rPr>
      </w:pPr>
    </w:p>
    <w:p w:rsidR="00BE4D61" w:rsidRDefault="00BE4D61" w:rsidP="00DD38F1">
      <w:pPr>
        <w:rPr>
          <w:rFonts w:ascii="Times New Roman" w:hAnsi="Times New Roman" w:cs="Times New Roman"/>
          <w:sz w:val="28"/>
          <w:szCs w:val="28"/>
        </w:rPr>
      </w:pPr>
    </w:p>
    <w:p w:rsidR="00DD38F1" w:rsidRPr="00BE4D61" w:rsidRDefault="00DD38F1" w:rsidP="00DD38F1">
      <w:pPr>
        <w:rPr>
          <w:rFonts w:ascii="Times New Roman" w:hAnsi="Times New Roman" w:cs="Times New Roman"/>
          <w:bCs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lastRenderedPageBreak/>
        <w:t xml:space="preserve">Таблица 3. - </w:t>
      </w:r>
      <w:r w:rsidRPr="00DD38F1">
        <w:rPr>
          <w:rFonts w:ascii="Times New Roman" w:hAnsi="Times New Roman" w:cs="Times New Roman"/>
          <w:bCs/>
          <w:sz w:val="28"/>
          <w:szCs w:val="28"/>
        </w:rPr>
        <w:t>Результаты ЕГЭ по обязательным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118"/>
        <w:gridCol w:w="3402"/>
      </w:tblGrid>
      <w:tr w:rsidR="00DD38F1" w:rsidRPr="00DD38F1" w:rsidTr="00C848CC">
        <w:tc>
          <w:tcPr>
            <w:tcW w:w="2660" w:type="dxa"/>
            <w:vMerge w:val="restart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6520" w:type="dxa"/>
            <w:gridSpan w:val="2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</w:tr>
      <w:tr w:rsidR="00DD38F1" w:rsidRPr="00DD38F1" w:rsidTr="00C848CC">
        <w:tc>
          <w:tcPr>
            <w:tcW w:w="2660" w:type="dxa"/>
            <w:vMerge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(средний балл)</w:t>
            </w:r>
          </w:p>
        </w:tc>
        <w:tc>
          <w:tcPr>
            <w:tcW w:w="3402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(средний балл)</w:t>
            </w:r>
          </w:p>
        </w:tc>
      </w:tr>
      <w:tr w:rsidR="00DD38F1" w:rsidRPr="00DD38F1" w:rsidTr="00C848CC">
        <w:tc>
          <w:tcPr>
            <w:tcW w:w="266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2011-2012</w:t>
            </w:r>
          </w:p>
        </w:tc>
        <w:tc>
          <w:tcPr>
            <w:tcW w:w="3118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58,8</w:t>
            </w:r>
          </w:p>
        </w:tc>
        <w:tc>
          <w:tcPr>
            <w:tcW w:w="3402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37,6</w:t>
            </w:r>
          </w:p>
        </w:tc>
      </w:tr>
      <w:tr w:rsidR="00DD38F1" w:rsidRPr="00DD38F1" w:rsidTr="00C848CC">
        <w:tc>
          <w:tcPr>
            <w:tcW w:w="266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2012-2013</w:t>
            </w:r>
          </w:p>
        </w:tc>
        <w:tc>
          <w:tcPr>
            <w:tcW w:w="3118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58,9</w:t>
            </w:r>
          </w:p>
        </w:tc>
        <w:tc>
          <w:tcPr>
            <w:tcW w:w="3402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30,3</w:t>
            </w:r>
          </w:p>
        </w:tc>
      </w:tr>
      <w:tr w:rsidR="00DD38F1" w:rsidRPr="00DD38F1" w:rsidTr="00C848CC">
        <w:tc>
          <w:tcPr>
            <w:tcW w:w="266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2013-2014</w:t>
            </w:r>
          </w:p>
        </w:tc>
        <w:tc>
          <w:tcPr>
            <w:tcW w:w="3118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62,4</w:t>
            </w:r>
          </w:p>
        </w:tc>
        <w:tc>
          <w:tcPr>
            <w:tcW w:w="3402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39,7</w:t>
            </w:r>
          </w:p>
        </w:tc>
      </w:tr>
    </w:tbl>
    <w:p w:rsidR="00DD38F1" w:rsidRPr="00DD38F1" w:rsidRDefault="00DD38F1" w:rsidP="00DD38F1">
      <w:pPr>
        <w:pStyle w:val="default0"/>
        <w:spacing w:before="0" w:beforeAutospacing="0" w:after="0" w:afterAutospacing="0"/>
        <w:ind w:firstLine="708"/>
        <w:jc w:val="both"/>
        <w:rPr>
          <w:color w:val="000000"/>
        </w:rPr>
      </w:pPr>
    </w:p>
    <w:p w:rsidR="00DD38F1" w:rsidRPr="00DD38F1" w:rsidRDefault="00DD38F1" w:rsidP="00DD38F1">
      <w:pPr>
        <w:pStyle w:val="default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38F1">
        <w:rPr>
          <w:color w:val="000000"/>
          <w:sz w:val="28"/>
          <w:szCs w:val="28"/>
        </w:rPr>
        <w:t xml:space="preserve">Анализ итогов ЕГЭ-2014 подтверждает повышение среднего балла  ЕГЭ  по русскому языку и математике. </w:t>
      </w:r>
    </w:p>
    <w:p w:rsidR="00DD38F1" w:rsidRPr="00DD38F1" w:rsidRDefault="00DD38F1" w:rsidP="00DD38F1">
      <w:pPr>
        <w:pStyle w:val="af6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D38F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DD38F1" w:rsidRPr="00DD38F1" w:rsidRDefault="00DD38F1" w:rsidP="00DD3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>Таблица 4. - Средний балл ЕГЭ по предметам по выбору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5137"/>
        <w:gridCol w:w="1659"/>
        <w:gridCol w:w="1622"/>
        <w:gridCol w:w="1574"/>
      </w:tblGrid>
      <w:tr w:rsidR="00DD38F1" w:rsidRPr="00DD38F1" w:rsidTr="00C848CC">
        <w:trPr>
          <w:trHeight w:val="62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D38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38F1">
              <w:rPr>
                <w:rFonts w:ascii="Times New Roman" w:hAnsi="Times New Roman" w:cs="Times New Roman"/>
              </w:rPr>
              <w:t>/</w:t>
            </w:r>
            <w:proofErr w:type="spellStart"/>
            <w:r w:rsidRPr="00DD38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2011-2012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2013-2014</w:t>
            </w:r>
          </w:p>
        </w:tc>
      </w:tr>
      <w:tr w:rsidR="00DD38F1" w:rsidRPr="00DD38F1" w:rsidTr="00C848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по школе по результатам ЕГЭ по физике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59</w:t>
            </w:r>
          </w:p>
        </w:tc>
      </w:tr>
      <w:tr w:rsidR="00DD38F1" w:rsidRPr="00DD38F1" w:rsidTr="00C848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по школе по результатам ЕГЭ по химии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</w:tr>
      <w:tr w:rsidR="00DD38F1" w:rsidRPr="00DD38F1" w:rsidTr="00C848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по школе по результатам ЕГЭ по истории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63</w:t>
            </w:r>
          </w:p>
        </w:tc>
      </w:tr>
      <w:tr w:rsidR="00DD38F1" w:rsidRPr="00DD38F1" w:rsidTr="00C848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по школе по результатам ЕГЭ по биологии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42,75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42</w:t>
            </w:r>
          </w:p>
        </w:tc>
      </w:tr>
      <w:tr w:rsidR="00DD38F1" w:rsidRPr="00DD38F1" w:rsidTr="00C848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по школе по результатам ЕГЭ по обществознанию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50,2</w:t>
            </w:r>
          </w:p>
        </w:tc>
      </w:tr>
      <w:tr w:rsidR="00DD38F1" w:rsidRPr="00DD38F1" w:rsidTr="00C848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по школе по результатам ЕГЭ по географии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61,8</w:t>
            </w:r>
          </w:p>
        </w:tc>
      </w:tr>
      <w:tr w:rsidR="00DD38F1" w:rsidRPr="00DD38F1" w:rsidTr="00C848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по школе по результатам ЕГЭ по информатике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52</w:t>
            </w:r>
          </w:p>
        </w:tc>
      </w:tr>
    </w:tbl>
    <w:p w:rsidR="00DD38F1" w:rsidRPr="00DD38F1" w:rsidRDefault="00DD38F1" w:rsidP="00DD38F1">
      <w:pPr>
        <w:jc w:val="both"/>
        <w:rPr>
          <w:rFonts w:ascii="Times New Roman" w:hAnsi="Times New Roman" w:cs="Times New Roman"/>
          <w:b/>
          <w:bCs/>
        </w:rPr>
      </w:pPr>
    </w:p>
    <w:p w:rsidR="00DD38F1" w:rsidRPr="00DD38F1" w:rsidRDefault="00DD38F1" w:rsidP="00DD38F1">
      <w:pPr>
        <w:rPr>
          <w:rFonts w:ascii="Times New Roman" w:hAnsi="Times New Roman" w:cs="Times New Roman"/>
          <w:b/>
          <w:bCs/>
        </w:rPr>
      </w:pPr>
      <w:r w:rsidRPr="00DD38F1">
        <w:rPr>
          <w:rFonts w:ascii="Times New Roman" w:hAnsi="Times New Roman" w:cs="Times New Roman"/>
          <w:b/>
          <w:bCs/>
        </w:rPr>
        <w:t xml:space="preserve"> </w:t>
      </w:r>
      <w:r w:rsidRPr="00DD38F1">
        <w:rPr>
          <w:rFonts w:ascii="Times New Roman" w:hAnsi="Times New Roman" w:cs="Times New Roman"/>
          <w:b/>
          <w:bCs/>
        </w:rPr>
        <w:tab/>
      </w:r>
    </w:p>
    <w:p w:rsidR="00DD38F1" w:rsidRPr="00DD38F1" w:rsidRDefault="00DD38F1" w:rsidP="00DD38F1">
      <w:pPr>
        <w:rPr>
          <w:rFonts w:ascii="Times New Roman" w:hAnsi="Times New Roman" w:cs="Times New Roman"/>
          <w:sz w:val="28"/>
          <w:szCs w:val="28"/>
        </w:rPr>
      </w:pPr>
    </w:p>
    <w:p w:rsidR="00BE4D61" w:rsidRDefault="00BE4D61" w:rsidP="00DD38F1">
      <w:pPr>
        <w:rPr>
          <w:rFonts w:ascii="Times New Roman" w:hAnsi="Times New Roman" w:cs="Times New Roman"/>
          <w:sz w:val="28"/>
          <w:szCs w:val="28"/>
        </w:rPr>
      </w:pPr>
    </w:p>
    <w:p w:rsidR="00BE4D61" w:rsidRDefault="00BE4D61" w:rsidP="00DD38F1">
      <w:pPr>
        <w:rPr>
          <w:rFonts w:ascii="Times New Roman" w:hAnsi="Times New Roman" w:cs="Times New Roman"/>
          <w:sz w:val="28"/>
          <w:szCs w:val="28"/>
        </w:rPr>
      </w:pPr>
    </w:p>
    <w:p w:rsidR="00BE4D61" w:rsidRDefault="00BE4D61" w:rsidP="00DD38F1">
      <w:pPr>
        <w:rPr>
          <w:rFonts w:ascii="Times New Roman" w:hAnsi="Times New Roman" w:cs="Times New Roman"/>
          <w:sz w:val="28"/>
          <w:szCs w:val="28"/>
        </w:rPr>
      </w:pPr>
    </w:p>
    <w:p w:rsidR="00DD38F1" w:rsidRPr="00DD38F1" w:rsidRDefault="00DD38F1" w:rsidP="00DD38F1">
      <w:pPr>
        <w:rPr>
          <w:rFonts w:ascii="Times New Roman" w:hAnsi="Times New Roman" w:cs="Times New Roman"/>
          <w:b/>
          <w:bCs/>
        </w:rPr>
      </w:pPr>
      <w:r w:rsidRPr="00DD38F1">
        <w:rPr>
          <w:rFonts w:ascii="Times New Roman" w:hAnsi="Times New Roman" w:cs="Times New Roman"/>
          <w:sz w:val="28"/>
          <w:szCs w:val="28"/>
        </w:rPr>
        <w:lastRenderedPageBreak/>
        <w:t xml:space="preserve">Таблица 5. - </w:t>
      </w:r>
      <w:r w:rsidRPr="00DD38F1">
        <w:rPr>
          <w:rFonts w:ascii="Times New Roman" w:hAnsi="Times New Roman" w:cs="Times New Roman"/>
          <w:bCs/>
          <w:sz w:val="28"/>
          <w:szCs w:val="28"/>
        </w:rPr>
        <w:t xml:space="preserve">Результаты  ОГЭ  учащихся 9-х классов по обязательным предметам </w:t>
      </w:r>
    </w:p>
    <w:p w:rsidR="00DD38F1" w:rsidRPr="00DD38F1" w:rsidRDefault="00DD38F1" w:rsidP="00DD38F1">
      <w:pPr>
        <w:rPr>
          <w:rFonts w:ascii="Times New Roman" w:hAnsi="Times New Roman" w:cs="Times New Roman"/>
          <w:b/>
          <w:bCs/>
        </w:rPr>
      </w:pPr>
      <w:r w:rsidRPr="00DD38F1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3561080</wp:posOffset>
            </wp:positionV>
            <wp:extent cx="45085" cy="4508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84"/>
        <w:gridCol w:w="1701"/>
        <w:gridCol w:w="1843"/>
        <w:gridCol w:w="1701"/>
      </w:tblGrid>
      <w:tr w:rsidR="00DD38F1" w:rsidRPr="00DD38F1" w:rsidTr="00C848CC">
        <w:tc>
          <w:tcPr>
            <w:tcW w:w="2235" w:type="dxa"/>
            <w:vMerge w:val="restart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7229" w:type="dxa"/>
            <w:gridSpan w:val="4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</w:tr>
      <w:tr w:rsidR="00DD38F1" w:rsidRPr="00DD38F1" w:rsidTr="00C848CC">
        <w:tc>
          <w:tcPr>
            <w:tcW w:w="2235" w:type="dxa"/>
            <w:vMerge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544" w:type="dxa"/>
            <w:gridSpan w:val="2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</w:tr>
      <w:tr w:rsidR="00DD38F1" w:rsidRPr="00DD38F1" w:rsidTr="00C848CC">
        <w:tc>
          <w:tcPr>
            <w:tcW w:w="223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Успеваемость,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701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На «4» «5»,  %</w:t>
            </w:r>
          </w:p>
        </w:tc>
        <w:tc>
          <w:tcPr>
            <w:tcW w:w="1843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Успеваемость,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701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На «4» «5»,  %</w:t>
            </w:r>
          </w:p>
        </w:tc>
      </w:tr>
      <w:tr w:rsidR="00DD38F1" w:rsidRPr="00DD38F1" w:rsidTr="00C848CC">
        <w:tc>
          <w:tcPr>
            <w:tcW w:w="223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2011-2012</w:t>
            </w:r>
          </w:p>
        </w:tc>
        <w:tc>
          <w:tcPr>
            <w:tcW w:w="198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94,8</w:t>
            </w:r>
          </w:p>
        </w:tc>
        <w:tc>
          <w:tcPr>
            <w:tcW w:w="1701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843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93,2</w:t>
            </w:r>
          </w:p>
        </w:tc>
        <w:tc>
          <w:tcPr>
            <w:tcW w:w="1701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DD38F1" w:rsidRPr="00DD38F1" w:rsidTr="00C848CC">
        <w:tc>
          <w:tcPr>
            <w:tcW w:w="223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2012-2013</w:t>
            </w:r>
          </w:p>
        </w:tc>
        <w:tc>
          <w:tcPr>
            <w:tcW w:w="198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95,2</w:t>
            </w:r>
          </w:p>
        </w:tc>
        <w:tc>
          <w:tcPr>
            <w:tcW w:w="1701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843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93,5</w:t>
            </w:r>
          </w:p>
        </w:tc>
        <w:tc>
          <w:tcPr>
            <w:tcW w:w="1701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51,6</w:t>
            </w:r>
          </w:p>
        </w:tc>
      </w:tr>
      <w:tr w:rsidR="00DD38F1" w:rsidRPr="00DD38F1" w:rsidTr="00C848CC">
        <w:tc>
          <w:tcPr>
            <w:tcW w:w="223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2013-2014</w:t>
            </w:r>
          </w:p>
        </w:tc>
        <w:tc>
          <w:tcPr>
            <w:tcW w:w="198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701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34,4</w:t>
            </w:r>
          </w:p>
        </w:tc>
        <w:tc>
          <w:tcPr>
            <w:tcW w:w="1843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91,7</w:t>
            </w:r>
          </w:p>
        </w:tc>
        <w:tc>
          <w:tcPr>
            <w:tcW w:w="1701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9</w:t>
            </w:r>
          </w:p>
        </w:tc>
      </w:tr>
    </w:tbl>
    <w:p w:rsidR="00DD38F1" w:rsidRPr="00DD38F1" w:rsidRDefault="00DD38F1" w:rsidP="00DD38F1">
      <w:pPr>
        <w:rPr>
          <w:rFonts w:ascii="Times New Roman" w:hAnsi="Times New Roman" w:cs="Times New Roman"/>
        </w:rPr>
      </w:pPr>
    </w:p>
    <w:p w:rsidR="00DD38F1" w:rsidRPr="00DD38F1" w:rsidRDefault="00DD38F1" w:rsidP="00DD38F1">
      <w:pPr>
        <w:rPr>
          <w:rFonts w:ascii="Times New Roman" w:hAnsi="Times New Roman" w:cs="Times New Roman"/>
          <w:bCs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Таблица 6. – </w:t>
      </w:r>
      <w:r w:rsidRPr="00DD38F1">
        <w:rPr>
          <w:rFonts w:ascii="Times New Roman" w:hAnsi="Times New Roman" w:cs="Times New Roman"/>
          <w:bCs/>
          <w:sz w:val="28"/>
          <w:szCs w:val="28"/>
        </w:rPr>
        <w:t xml:space="preserve">Средний балл ОГЭ   по обязательным предметам </w:t>
      </w:r>
    </w:p>
    <w:p w:rsidR="00DD38F1" w:rsidRPr="00DD38F1" w:rsidRDefault="00DD38F1" w:rsidP="00DD38F1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DD38F1" w:rsidRPr="00DD38F1" w:rsidTr="00C848CC">
        <w:tc>
          <w:tcPr>
            <w:tcW w:w="3190" w:type="dxa"/>
            <w:vMerge w:val="restart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6274" w:type="dxa"/>
            <w:gridSpan w:val="2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</w:tr>
      <w:tr w:rsidR="00DD38F1" w:rsidRPr="00DD38F1" w:rsidTr="00C848CC">
        <w:tc>
          <w:tcPr>
            <w:tcW w:w="3190" w:type="dxa"/>
            <w:vMerge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(средний балл)</w:t>
            </w:r>
          </w:p>
        </w:tc>
        <w:tc>
          <w:tcPr>
            <w:tcW w:w="308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(средний балл)</w:t>
            </w:r>
          </w:p>
        </w:tc>
      </w:tr>
      <w:tr w:rsidR="00DD38F1" w:rsidRPr="00DD38F1" w:rsidTr="00C848CC">
        <w:tc>
          <w:tcPr>
            <w:tcW w:w="319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2011-2012</w:t>
            </w:r>
          </w:p>
        </w:tc>
        <w:tc>
          <w:tcPr>
            <w:tcW w:w="319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51,8</w:t>
            </w:r>
          </w:p>
        </w:tc>
        <w:tc>
          <w:tcPr>
            <w:tcW w:w="308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49,3</w:t>
            </w:r>
          </w:p>
        </w:tc>
      </w:tr>
      <w:tr w:rsidR="00DD38F1" w:rsidRPr="00DD38F1" w:rsidTr="00C848CC">
        <w:tc>
          <w:tcPr>
            <w:tcW w:w="319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2012-2013</w:t>
            </w:r>
          </w:p>
        </w:tc>
        <w:tc>
          <w:tcPr>
            <w:tcW w:w="319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55,1</w:t>
            </w:r>
          </w:p>
        </w:tc>
        <w:tc>
          <w:tcPr>
            <w:tcW w:w="308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46,7</w:t>
            </w:r>
          </w:p>
        </w:tc>
      </w:tr>
      <w:tr w:rsidR="00DD38F1" w:rsidRPr="00DD38F1" w:rsidTr="00C848CC">
        <w:tc>
          <w:tcPr>
            <w:tcW w:w="319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2013-2014</w:t>
            </w:r>
          </w:p>
        </w:tc>
        <w:tc>
          <w:tcPr>
            <w:tcW w:w="3190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49,2</w:t>
            </w:r>
          </w:p>
        </w:tc>
        <w:tc>
          <w:tcPr>
            <w:tcW w:w="3084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44,2</w:t>
            </w:r>
          </w:p>
        </w:tc>
      </w:tr>
    </w:tbl>
    <w:p w:rsidR="00DD38F1" w:rsidRPr="00DD38F1" w:rsidRDefault="00DD38F1" w:rsidP="00DD38F1">
      <w:pPr>
        <w:rPr>
          <w:rFonts w:ascii="Times New Roman" w:hAnsi="Times New Roman" w:cs="Times New Roman"/>
        </w:rPr>
      </w:pPr>
    </w:p>
    <w:p w:rsidR="00DD38F1" w:rsidRPr="00DD38F1" w:rsidRDefault="00DD38F1" w:rsidP="00DD38F1">
      <w:pPr>
        <w:rPr>
          <w:rFonts w:ascii="Times New Roman" w:hAnsi="Times New Roman" w:cs="Times New Roman"/>
        </w:rPr>
      </w:pPr>
    </w:p>
    <w:p w:rsidR="00DD38F1" w:rsidRPr="00DD38F1" w:rsidRDefault="00DD38F1" w:rsidP="00DD38F1">
      <w:pPr>
        <w:rPr>
          <w:rFonts w:ascii="Times New Roman" w:hAnsi="Times New Roman" w:cs="Times New Roman"/>
          <w:bCs/>
          <w:sz w:val="28"/>
          <w:szCs w:val="28"/>
        </w:rPr>
      </w:pPr>
      <w:r w:rsidRPr="00DD38F1">
        <w:rPr>
          <w:rFonts w:ascii="Times New Roman" w:hAnsi="Times New Roman" w:cs="Times New Roman"/>
          <w:sz w:val="28"/>
          <w:szCs w:val="28"/>
        </w:rPr>
        <w:t xml:space="preserve">Таблица 7. -  </w:t>
      </w:r>
      <w:r w:rsidRPr="00DD38F1">
        <w:rPr>
          <w:rFonts w:ascii="Times New Roman" w:hAnsi="Times New Roman" w:cs="Times New Roman"/>
          <w:bCs/>
          <w:sz w:val="28"/>
          <w:szCs w:val="28"/>
        </w:rPr>
        <w:t xml:space="preserve">Результаты  государственной (итоговой) аттестации  учащихся 9-х классов по  предметам по выбору </w:t>
      </w:r>
    </w:p>
    <w:p w:rsidR="00DD38F1" w:rsidRPr="00DD38F1" w:rsidRDefault="00DD38F1" w:rsidP="00DD38F1">
      <w:pPr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417"/>
        <w:gridCol w:w="1276"/>
        <w:gridCol w:w="1276"/>
        <w:gridCol w:w="1275"/>
        <w:gridCol w:w="1275"/>
        <w:gridCol w:w="1275"/>
      </w:tblGrid>
      <w:tr w:rsidR="00DD38F1" w:rsidRPr="00DD38F1" w:rsidTr="00C848CC">
        <w:tc>
          <w:tcPr>
            <w:tcW w:w="2802" w:type="dxa"/>
            <w:vMerge w:val="restart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2693" w:type="dxa"/>
            <w:gridSpan w:val="2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2011-2012</w:t>
            </w:r>
          </w:p>
        </w:tc>
        <w:tc>
          <w:tcPr>
            <w:tcW w:w="2551" w:type="dxa"/>
            <w:gridSpan w:val="2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2012-2013</w:t>
            </w:r>
          </w:p>
        </w:tc>
        <w:tc>
          <w:tcPr>
            <w:tcW w:w="2550" w:type="dxa"/>
            <w:gridSpan w:val="2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2013-2014</w:t>
            </w:r>
          </w:p>
        </w:tc>
      </w:tr>
      <w:tr w:rsidR="00DD38F1" w:rsidRPr="00DD38F1" w:rsidTr="00C848CC">
        <w:tc>
          <w:tcPr>
            <w:tcW w:w="2802" w:type="dxa"/>
            <w:vMerge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38F1">
              <w:rPr>
                <w:rFonts w:ascii="Times New Roman" w:hAnsi="Times New Roman" w:cs="Times New Roman"/>
                <w:b/>
                <w:bCs/>
              </w:rPr>
              <w:t>Успевае</w:t>
            </w:r>
            <w:proofErr w:type="spellEnd"/>
            <w:r w:rsidRPr="00DD38F1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38F1">
              <w:rPr>
                <w:rFonts w:ascii="Times New Roman" w:hAnsi="Times New Roman" w:cs="Times New Roman"/>
                <w:b/>
                <w:bCs/>
              </w:rPr>
              <w:t>мость</w:t>
            </w:r>
            <w:proofErr w:type="spellEnd"/>
            <w:r w:rsidRPr="00DD38F1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На «4» и«5», %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38F1">
              <w:rPr>
                <w:rFonts w:ascii="Times New Roman" w:hAnsi="Times New Roman" w:cs="Times New Roman"/>
                <w:b/>
                <w:bCs/>
              </w:rPr>
              <w:t>Успевае</w:t>
            </w:r>
            <w:proofErr w:type="spellEnd"/>
            <w:r w:rsidRPr="00DD38F1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38F1">
              <w:rPr>
                <w:rFonts w:ascii="Times New Roman" w:hAnsi="Times New Roman" w:cs="Times New Roman"/>
                <w:b/>
                <w:bCs/>
              </w:rPr>
              <w:t>мость</w:t>
            </w:r>
            <w:proofErr w:type="spellEnd"/>
            <w:r w:rsidRPr="00DD38F1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На «4» и «5», %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38F1">
              <w:rPr>
                <w:rFonts w:ascii="Times New Roman" w:hAnsi="Times New Roman" w:cs="Times New Roman"/>
                <w:b/>
                <w:bCs/>
              </w:rPr>
              <w:t>Успевае</w:t>
            </w:r>
            <w:proofErr w:type="spellEnd"/>
            <w:r w:rsidRPr="00DD38F1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38F1">
              <w:rPr>
                <w:rFonts w:ascii="Times New Roman" w:hAnsi="Times New Roman" w:cs="Times New Roman"/>
                <w:b/>
                <w:bCs/>
              </w:rPr>
              <w:t>мость</w:t>
            </w:r>
            <w:proofErr w:type="spellEnd"/>
            <w:r w:rsidRPr="00DD38F1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8F1">
              <w:rPr>
                <w:rFonts w:ascii="Times New Roman" w:hAnsi="Times New Roman" w:cs="Times New Roman"/>
                <w:b/>
                <w:bCs/>
              </w:rPr>
              <w:t>На «4» и «5», %</w:t>
            </w:r>
          </w:p>
        </w:tc>
      </w:tr>
      <w:tr w:rsidR="00DD38F1" w:rsidRPr="00DD38F1" w:rsidTr="00C848CC">
        <w:tc>
          <w:tcPr>
            <w:tcW w:w="2802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D38F1" w:rsidRPr="00DD38F1" w:rsidTr="00C848CC">
        <w:tc>
          <w:tcPr>
            <w:tcW w:w="2802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D38F1" w:rsidRPr="00DD38F1" w:rsidTr="00C848CC">
        <w:tc>
          <w:tcPr>
            <w:tcW w:w="2802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88,9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66,7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D38F1" w:rsidRPr="00DD38F1" w:rsidTr="00C848CC">
        <w:tc>
          <w:tcPr>
            <w:tcW w:w="2802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lastRenderedPageBreak/>
              <w:t>Химия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91,7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D38F1" w:rsidRPr="00DD38F1" w:rsidTr="00C848CC">
        <w:tc>
          <w:tcPr>
            <w:tcW w:w="2802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D38F1" w:rsidRPr="00DD38F1" w:rsidTr="00C848CC">
        <w:tc>
          <w:tcPr>
            <w:tcW w:w="2802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42,8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D38F1" w:rsidRPr="00DD38F1" w:rsidTr="00C848CC">
        <w:tc>
          <w:tcPr>
            <w:tcW w:w="2802" w:type="dxa"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1417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38F1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DD38F1" w:rsidRPr="00DD38F1" w:rsidRDefault="00DD38F1" w:rsidP="00DD38F1">
      <w:pPr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:rsidR="00DD38F1" w:rsidRPr="00DD38F1" w:rsidRDefault="00DD38F1" w:rsidP="00DD38F1">
      <w:pPr>
        <w:pStyle w:val="2"/>
      </w:pPr>
      <w:bookmarkStart w:id="8" w:name="_Toc383607132"/>
      <w:proofErr w:type="spellStart"/>
      <w:r w:rsidRPr="00DD38F1">
        <w:t>Востребованность</w:t>
      </w:r>
      <w:proofErr w:type="spellEnd"/>
      <w:r w:rsidRPr="00DD38F1">
        <w:t xml:space="preserve"> выпускников школы</w:t>
      </w:r>
      <w:bookmarkEnd w:id="8"/>
    </w:p>
    <w:p w:rsidR="00DD38F1" w:rsidRPr="00DD38F1" w:rsidRDefault="00DD38F1" w:rsidP="00DD38F1">
      <w:pPr>
        <w:pStyle w:val="1"/>
      </w:pPr>
      <w:bookmarkStart w:id="9" w:name="_Toc383607133"/>
      <w:r w:rsidRPr="00DD38F1">
        <w:t>Продолжение образования выпускников 9 классов 2014 года</w:t>
      </w:r>
      <w:bookmarkEnd w:id="9"/>
    </w:p>
    <w:p w:rsidR="00DD38F1" w:rsidRPr="00DD38F1" w:rsidRDefault="00DD38F1" w:rsidP="00DD38F1">
      <w:pPr>
        <w:rPr>
          <w:rFonts w:ascii="Times New Roman" w:hAnsi="Times New Roman" w:cs="Times New Roman"/>
        </w:rPr>
      </w:pPr>
    </w:p>
    <w:tbl>
      <w:tblPr>
        <w:tblW w:w="9719" w:type="dxa"/>
        <w:tblInd w:w="93" w:type="dxa"/>
        <w:tblLook w:val="04A0"/>
      </w:tblPr>
      <w:tblGrid>
        <w:gridCol w:w="1344"/>
        <w:gridCol w:w="619"/>
        <w:gridCol w:w="621"/>
        <w:gridCol w:w="618"/>
        <w:gridCol w:w="495"/>
        <w:gridCol w:w="1649"/>
        <w:gridCol w:w="1658"/>
        <w:gridCol w:w="1562"/>
        <w:gridCol w:w="1570"/>
      </w:tblGrid>
      <w:tr w:rsidR="00DD38F1" w:rsidRPr="00DD38F1" w:rsidTr="00C848CC">
        <w:trPr>
          <w:trHeight w:val="255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F1">
              <w:rPr>
                <w:rFonts w:ascii="Times New Roman" w:hAnsi="Times New Roman" w:cs="Times New Roman"/>
                <w:sz w:val="20"/>
                <w:szCs w:val="20"/>
              </w:rPr>
              <w:t>всего выпускников 9 классов</w:t>
            </w:r>
          </w:p>
        </w:tc>
        <w:tc>
          <w:tcPr>
            <w:tcW w:w="8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F1">
              <w:rPr>
                <w:rFonts w:ascii="Times New Roman" w:hAnsi="Times New Roman" w:cs="Times New Roman"/>
                <w:sz w:val="20"/>
                <w:szCs w:val="20"/>
              </w:rPr>
              <w:t>продолжают обучение</w:t>
            </w:r>
          </w:p>
        </w:tc>
      </w:tr>
      <w:tr w:rsidR="00DD38F1" w:rsidRPr="00EC0A34" w:rsidTr="00C848CC">
        <w:trPr>
          <w:trHeight w:val="25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среднее образование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среднее профессиональное образование</w:t>
            </w:r>
          </w:p>
        </w:tc>
      </w:tr>
      <w:tr w:rsidR="00DD38F1" w:rsidRPr="00EC0A34" w:rsidTr="00C848CC">
        <w:trPr>
          <w:trHeight w:val="76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10 класс своей школы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 xml:space="preserve">10 </w:t>
            </w:r>
            <w:proofErr w:type="spellStart"/>
            <w:r w:rsidRPr="00EC0A34">
              <w:rPr>
                <w:rFonts w:ascii="Arial" w:hAnsi="Arial"/>
                <w:sz w:val="20"/>
                <w:szCs w:val="20"/>
              </w:rPr>
              <w:t>кл</w:t>
            </w:r>
            <w:proofErr w:type="spellEnd"/>
            <w:r w:rsidRPr="00EC0A34">
              <w:rPr>
                <w:rFonts w:ascii="Arial" w:hAnsi="Arial"/>
                <w:sz w:val="20"/>
                <w:szCs w:val="20"/>
              </w:rPr>
              <w:t>. другие школы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Всего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Всего</w:t>
            </w:r>
          </w:p>
        </w:tc>
      </w:tr>
      <w:tr w:rsidR="00DD38F1" w:rsidRPr="00EC0A34" w:rsidTr="00C848CC">
        <w:trPr>
          <w:trHeight w:val="25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чел.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чел.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чел.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DD38F1" w:rsidRPr="00EC0A34" w:rsidTr="00C848CC">
        <w:trPr>
          <w:trHeight w:val="25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EC0A34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36,4</w:t>
            </w:r>
          </w:p>
        </w:tc>
      </w:tr>
    </w:tbl>
    <w:p w:rsidR="00DD38F1" w:rsidRDefault="00DD38F1" w:rsidP="00DD38F1">
      <w:pPr>
        <w:pStyle w:val="1"/>
        <w:jc w:val="left"/>
      </w:pPr>
      <w:bookmarkStart w:id="10" w:name="_Toc383607134"/>
    </w:p>
    <w:p w:rsidR="00DD38F1" w:rsidRDefault="00DD38F1" w:rsidP="00DD38F1">
      <w:pPr>
        <w:pStyle w:val="1"/>
      </w:pPr>
    </w:p>
    <w:p w:rsidR="00DD38F1" w:rsidRDefault="00DD38F1" w:rsidP="00DD38F1">
      <w:pPr>
        <w:pStyle w:val="1"/>
      </w:pPr>
      <w:r w:rsidRPr="00EC0A34">
        <w:t xml:space="preserve">Продолжение образования </w:t>
      </w:r>
      <w:r>
        <w:t>выпускников</w:t>
      </w:r>
      <w:r w:rsidRPr="00EC0A34">
        <w:t xml:space="preserve"> </w:t>
      </w:r>
      <w:r>
        <w:t>11 классов 2014</w:t>
      </w:r>
      <w:r w:rsidRPr="00EC0A34">
        <w:t xml:space="preserve"> года</w:t>
      </w:r>
      <w:bookmarkEnd w:id="10"/>
    </w:p>
    <w:p w:rsidR="00DD38F1" w:rsidRPr="006E0AF2" w:rsidRDefault="00DD38F1" w:rsidP="00DD38F1"/>
    <w:tbl>
      <w:tblPr>
        <w:tblW w:w="8806" w:type="dxa"/>
        <w:tblInd w:w="93" w:type="dxa"/>
        <w:tblLook w:val="04A0"/>
      </w:tblPr>
      <w:tblGrid>
        <w:gridCol w:w="1389"/>
        <w:gridCol w:w="726"/>
        <w:gridCol w:w="942"/>
        <w:gridCol w:w="1036"/>
        <w:gridCol w:w="1192"/>
        <w:gridCol w:w="1259"/>
        <w:gridCol w:w="1131"/>
        <w:gridCol w:w="1131"/>
      </w:tblGrid>
      <w:tr w:rsidR="00DD38F1" w:rsidRPr="00EC0A34" w:rsidTr="00C848CC">
        <w:trPr>
          <w:trHeight w:val="37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Всего выпускников 11 кл</w:t>
            </w:r>
            <w:r>
              <w:rPr>
                <w:rFonts w:ascii="Calibri" w:hAnsi="Calibri"/>
                <w:sz w:val="20"/>
                <w:szCs w:val="20"/>
              </w:rPr>
              <w:t>ассов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Продолжают обучение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Работают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F1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  <w:p w:rsidR="00DD38F1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Служба в армии</w:t>
            </w:r>
          </w:p>
        </w:tc>
      </w:tr>
      <w:tr w:rsidR="00DD38F1" w:rsidRPr="00EC0A34" w:rsidTr="00C848CC">
        <w:trPr>
          <w:trHeight w:val="36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ВУЗы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0A34">
              <w:rPr>
                <w:rFonts w:ascii="Arial" w:hAnsi="Arial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D38F1" w:rsidRPr="00EC0A34" w:rsidTr="00C848CC">
        <w:trPr>
          <w:trHeight w:val="28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ПГУ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ПГТУ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ПСХА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Другие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8F1" w:rsidRPr="00EC0A34" w:rsidRDefault="00DD38F1" w:rsidP="00C848C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D38F1" w:rsidRPr="00EC0A34" w:rsidTr="00C848CC">
        <w:trPr>
          <w:trHeight w:val="25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1" w:rsidRPr="00EC0A34" w:rsidRDefault="00DD38F1" w:rsidP="00C848C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C0A3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8F1" w:rsidRPr="00EC0A34" w:rsidRDefault="00DD38F1" w:rsidP="00C848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:rsidR="00DD38F1" w:rsidRDefault="00DD38F1" w:rsidP="00DD38F1">
      <w:pPr>
        <w:spacing w:line="360" w:lineRule="auto"/>
        <w:rPr>
          <w:sz w:val="28"/>
          <w:szCs w:val="28"/>
        </w:rPr>
      </w:pPr>
    </w:p>
    <w:p w:rsidR="00DD38F1" w:rsidRDefault="00DD38F1" w:rsidP="00DD38F1">
      <w:pPr>
        <w:spacing w:line="360" w:lineRule="auto"/>
        <w:rPr>
          <w:sz w:val="28"/>
          <w:szCs w:val="28"/>
        </w:rPr>
      </w:pPr>
    </w:p>
    <w:p w:rsidR="00DD38F1" w:rsidRDefault="00DD38F1" w:rsidP="00DD38F1">
      <w:pPr>
        <w:spacing w:line="360" w:lineRule="auto"/>
        <w:rPr>
          <w:sz w:val="28"/>
          <w:szCs w:val="28"/>
        </w:rPr>
      </w:pPr>
    </w:p>
    <w:p w:rsidR="00DD38F1" w:rsidRDefault="00DD38F1" w:rsidP="00DD38F1">
      <w:pPr>
        <w:spacing w:line="360" w:lineRule="auto"/>
        <w:rPr>
          <w:sz w:val="28"/>
          <w:szCs w:val="28"/>
        </w:rPr>
      </w:pPr>
    </w:p>
    <w:p w:rsidR="00DD38F1" w:rsidRDefault="00DD38F1" w:rsidP="00DD38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</w:t>
      </w:r>
      <w:r w:rsidRPr="0005676A">
        <w:rPr>
          <w:sz w:val="28"/>
          <w:szCs w:val="28"/>
        </w:rPr>
        <w:t xml:space="preserve">школы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Удников</w:t>
      </w:r>
      <w:proofErr w:type="spellEnd"/>
    </w:p>
    <w:p w:rsidR="00DD38F1" w:rsidRPr="00DD38F1" w:rsidRDefault="00DD38F1" w:rsidP="00DD38F1">
      <w:pPr>
        <w:pStyle w:val="2"/>
        <w:jc w:val="right"/>
      </w:pPr>
      <w:r>
        <w:br w:type="page"/>
      </w:r>
      <w:bookmarkStart w:id="11" w:name="_Toc383607135"/>
      <w:r w:rsidRPr="00DD38F1">
        <w:lastRenderedPageBreak/>
        <w:t>Приложение</w:t>
      </w:r>
      <w:bookmarkEnd w:id="11"/>
    </w:p>
    <w:p w:rsidR="00DD38F1" w:rsidRPr="00DD38F1" w:rsidRDefault="00DD38F1" w:rsidP="00DD38F1">
      <w:pPr>
        <w:jc w:val="right"/>
        <w:rPr>
          <w:rFonts w:ascii="Times New Roman" w:hAnsi="Times New Roman" w:cs="Times New Roman"/>
        </w:rPr>
      </w:pPr>
      <w:r w:rsidRPr="00DD38F1">
        <w:rPr>
          <w:rFonts w:ascii="Times New Roman" w:hAnsi="Times New Roman" w:cs="Times New Roman"/>
        </w:rPr>
        <w:t xml:space="preserve">к </w:t>
      </w:r>
      <w:proofErr w:type="spellStart"/>
      <w:r w:rsidRPr="00DD38F1">
        <w:rPr>
          <w:rFonts w:ascii="Times New Roman" w:hAnsi="Times New Roman" w:cs="Times New Roman"/>
        </w:rPr>
        <w:t>самообследованию</w:t>
      </w:r>
      <w:proofErr w:type="spellEnd"/>
    </w:p>
    <w:p w:rsidR="00DD38F1" w:rsidRPr="00DD38F1" w:rsidRDefault="00DD38F1" w:rsidP="00DD38F1">
      <w:pPr>
        <w:jc w:val="right"/>
        <w:rPr>
          <w:rFonts w:ascii="Times New Roman" w:hAnsi="Times New Roman" w:cs="Times New Roman"/>
        </w:rPr>
      </w:pPr>
      <w:r w:rsidRPr="00DD38F1">
        <w:rPr>
          <w:rFonts w:ascii="Times New Roman" w:hAnsi="Times New Roman" w:cs="Times New Roman"/>
        </w:rPr>
        <w:t>МАОУ «СОШ № 136»</w:t>
      </w:r>
    </w:p>
    <w:p w:rsidR="00DD38F1" w:rsidRPr="00DD38F1" w:rsidRDefault="00DD38F1" w:rsidP="00DD38F1">
      <w:pPr>
        <w:jc w:val="right"/>
        <w:rPr>
          <w:rFonts w:ascii="Times New Roman" w:hAnsi="Times New Roman" w:cs="Times New Roman"/>
        </w:rPr>
      </w:pPr>
      <w:r w:rsidRPr="00DD38F1">
        <w:rPr>
          <w:rFonts w:ascii="Times New Roman" w:hAnsi="Times New Roman" w:cs="Times New Roman"/>
        </w:rPr>
        <w:t>за 2013-2014 учебный год</w:t>
      </w:r>
    </w:p>
    <w:p w:rsidR="00DD38F1" w:rsidRPr="00DD38F1" w:rsidRDefault="00DD38F1" w:rsidP="00DD38F1">
      <w:pPr>
        <w:jc w:val="center"/>
        <w:rPr>
          <w:rFonts w:ascii="Times New Roman" w:hAnsi="Times New Roman" w:cs="Times New Roman"/>
          <w:b/>
        </w:rPr>
      </w:pPr>
      <w:r w:rsidRPr="00DD38F1">
        <w:rPr>
          <w:rFonts w:ascii="Times New Roman" w:hAnsi="Times New Roman" w:cs="Times New Roman"/>
          <w:b/>
        </w:rPr>
        <w:t xml:space="preserve">Анализ показателей деятельности МАОУ «Средняя общеобразовательная школа № 136» </w:t>
      </w:r>
    </w:p>
    <w:p w:rsidR="00DD38F1" w:rsidRPr="00DD38F1" w:rsidRDefault="00DD38F1" w:rsidP="00DD38F1">
      <w:pPr>
        <w:jc w:val="center"/>
        <w:rPr>
          <w:rFonts w:ascii="Times New Roman" w:hAnsi="Times New Roman" w:cs="Times New Roman"/>
          <w:b/>
        </w:rPr>
      </w:pPr>
      <w:r w:rsidRPr="00DD38F1">
        <w:rPr>
          <w:rFonts w:ascii="Times New Roman" w:hAnsi="Times New Roman" w:cs="Times New Roman"/>
          <w:b/>
        </w:rPr>
        <w:t xml:space="preserve">г. Перми за 2013-2014 </w:t>
      </w:r>
      <w:proofErr w:type="spellStart"/>
      <w:r w:rsidRPr="00DD38F1">
        <w:rPr>
          <w:rFonts w:ascii="Times New Roman" w:hAnsi="Times New Roman" w:cs="Times New Roman"/>
          <w:b/>
        </w:rPr>
        <w:t>уч</w:t>
      </w:r>
      <w:proofErr w:type="spellEnd"/>
      <w:r w:rsidRPr="00DD38F1">
        <w:rPr>
          <w:rFonts w:ascii="Times New Roman" w:hAnsi="Times New Roman" w:cs="Times New Roman"/>
          <w:b/>
        </w:rPr>
        <w:t>. год</w:t>
      </w:r>
    </w:p>
    <w:p w:rsidR="00DD38F1" w:rsidRPr="00DD38F1" w:rsidRDefault="00DD38F1" w:rsidP="00DD38F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1275"/>
        <w:gridCol w:w="1317"/>
      </w:tblGrid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DD38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DD38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jc w:val="center"/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805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397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323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85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«4» и «5» по результатам промежуточной аттестации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259/32,2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49,2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4</w:t>
            </w:r>
            <w:r w:rsidRPr="00DD38F1">
              <w:rPr>
                <w:rFonts w:ascii="Times New Roman" w:hAnsi="Times New Roman" w:cs="Times New Roman"/>
              </w:rPr>
              <w:t>4,2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62,4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11 класса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3</w:t>
            </w:r>
            <w:r w:rsidRPr="00DD38F1">
              <w:rPr>
                <w:rFonts w:ascii="Times New Roman" w:hAnsi="Times New Roman" w:cs="Times New Roman"/>
              </w:rPr>
              <w:t>9,7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по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3/5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по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5/8,3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DD38F1">
              <w:rPr>
                <w:rFonts w:ascii="Times New Roman" w:hAnsi="Times New Roman" w:cs="Times New Roman"/>
              </w:rPr>
              <w:lastRenderedPageBreak/>
              <w:t>минимума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lastRenderedPageBreak/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0</w:t>
            </w:r>
            <w:r w:rsidRPr="00DD38F1">
              <w:rPr>
                <w:rFonts w:ascii="Times New Roman" w:hAnsi="Times New Roman" w:cs="Times New Roman"/>
              </w:rPr>
              <w:t>/0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минимума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0/0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5/8,3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0/0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2/3,3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1/2,</w:t>
            </w:r>
            <w:r w:rsidRPr="00DD38F1">
              <w:rPr>
                <w:rFonts w:ascii="Times New Roman" w:hAnsi="Times New Roman" w:cs="Times New Roman"/>
              </w:rPr>
              <w:t>1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434</w:t>
            </w:r>
            <w:r w:rsidRPr="00DD38F1">
              <w:rPr>
                <w:rFonts w:ascii="Times New Roman" w:hAnsi="Times New Roman" w:cs="Times New Roman"/>
                <w:lang w:val="en-US"/>
              </w:rPr>
              <w:t>/53,</w:t>
            </w:r>
            <w:r w:rsidRPr="00DD38F1">
              <w:rPr>
                <w:rFonts w:ascii="Times New Roman" w:hAnsi="Times New Roman" w:cs="Times New Roman"/>
              </w:rPr>
              <w:t>9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призёров олимпиад, смотрах, конкурсов, в общей численности учащихся,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39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4,8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8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1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16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2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15/1,8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 предметов,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lang w:val="en-US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46/</w:t>
            </w:r>
            <w:r w:rsidRPr="00DD38F1">
              <w:rPr>
                <w:rFonts w:ascii="Times New Roman" w:hAnsi="Times New Roman" w:cs="Times New Roman"/>
              </w:rPr>
              <w:t>5,7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47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5,7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lang w:val="en-US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lang w:val="en-US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3</w:t>
            </w:r>
            <w:r w:rsidRPr="00DD38F1">
              <w:rPr>
                <w:rFonts w:ascii="Times New Roman" w:hAnsi="Times New Roman" w:cs="Times New Roman"/>
              </w:rPr>
              <w:t>5</w:t>
            </w:r>
            <w:r w:rsidRPr="00DD38F1">
              <w:rPr>
                <w:rFonts w:ascii="Times New Roman" w:hAnsi="Times New Roman" w:cs="Times New Roman"/>
                <w:lang w:val="en-US"/>
              </w:rPr>
              <w:t>/8</w:t>
            </w:r>
            <w:r w:rsidRPr="00DD38F1">
              <w:rPr>
                <w:rFonts w:ascii="Times New Roman" w:hAnsi="Times New Roman" w:cs="Times New Roman"/>
              </w:rPr>
              <w:t>7,5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3</w:t>
            </w:r>
            <w:r w:rsidRPr="00DD38F1">
              <w:rPr>
                <w:rFonts w:ascii="Times New Roman" w:hAnsi="Times New Roman" w:cs="Times New Roman"/>
              </w:rPr>
              <w:t>4</w:t>
            </w:r>
            <w:r w:rsidRPr="00DD38F1">
              <w:rPr>
                <w:rFonts w:ascii="Times New Roman" w:hAnsi="Times New Roman" w:cs="Times New Roman"/>
                <w:lang w:val="en-US"/>
              </w:rPr>
              <w:t>/8</w:t>
            </w:r>
            <w:r w:rsidRPr="00DD38F1">
              <w:rPr>
                <w:rFonts w:ascii="Times New Roman" w:hAnsi="Times New Roman" w:cs="Times New Roman"/>
              </w:rPr>
              <w:t>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5</w:t>
            </w:r>
            <w:r w:rsidRPr="00DD38F1">
              <w:rPr>
                <w:rFonts w:ascii="Times New Roman" w:hAnsi="Times New Roman" w:cs="Times New Roman"/>
                <w:lang w:val="en-US"/>
              </w:rPr>
              <w:t>/1</w:t>
            </w:r>
            <w:r w:rsidRPr="00DD38F1">
              <w:rPr>
                <w:rFonts w:ascii="Times New Roman" w:hAnsi="Times New Roman" w:cs="Times New Roman"/>
              </w:rPr>
              <w:t>2,5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5/1</w:t>
            </w:r>
            <w:r w:rsidRPr="00DD38F1">
              <w:rPr>
                <w:rFonts w:ascii="Times New Roman" w:hAnsi="Times New Roman" w:cs="Times New Roman"/>
              </w:rPr>
              <w:t>2,5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28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70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8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20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1</w:t>
            </w:r>
            <w:r w:rsidRPr="00DD38F1">
              <w:rPr>
                <w:rFonts w:ascii="Times New Roman" w:hAnsi="Times New Roman" w:cs="Times New Roman"/>
              </w:rPr>
              <w:t>4</w:t>
            </w:r>
            <w:r w:rsidRPr="00DD38F1">
              <w:rPr>
                <w:rFonts w:ascii="Times New Roman" w:hAnsi="Times New Roman" w:cs="Times New Roman"/>
                <w:lang w:val="en-US"/>
              </w:rPr>
              <w:t>/3</w:t>
            </w:r>
            <w:r w:rsidRPr="00DD38F1">
              <w:rPr>
                <w:rFonts w:ascii="Times New Roman" w:hAnsi="Times New Roman" w:cs="Times New Roman"/>
              </w:rPr>
              <w:t>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lang w:val="en-US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4/10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lang w:val="en-US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18/45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3/7</w:t>
            </w:r>
            <w:r w:rsidRPr="00DD38F1">
              <w:rPr>
                <w:rFonts w:ascii="Times New Roman" w:hAnsi="Times New Roman" w:cs="Times New Roman"/>
              </w:rPr>
              <w:t>,5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lang w:val="en-US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15/38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proofErr w:type="gramStart"/>
            <w:r w:rsidRPr="00DD38F1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</w:t>
            </w:r>
            <w:r w:rsidRPr="00DD38F1">
              <w:rPr>
                <w:rFonts w:ascii="Times New Roman" w:hAnsi="Times New Roman" w:cs="Times New Roman"/>
              </w:rPr>
              <w:lastRenderedPageBreak/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lastRenderedPageBreak/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 w:rsidRPr="00DD38F1">
              <w:rPr>
                <w:rFonts w:ascii="Times New Roman" w:hAnsi="Times New Roman" w:cs="Times New Roman"/>
              </w:rPr>
              <w:t>3</w:t>
            </w:r>
            <w:proofErr w:type="spellEnd"/>
            <w:r w:rsidRPr="00DD38F1">
              <w:rPr>
                <w:rFonts w:ascii="Times New Roman" w:hAnsi="Times New Roman" w:cs="Times New Roman"/>
                <w:lang w:val="en-US"/>
              </w:rPr>
              <w:t>/8</w:t>
            </w:r>
            <w:r w:rsidRPr="00DD38F1">
              <w:rPr>
                <w:rFonts w:ascii="Times New Roman" w:hAnsi="Times New Roman" w:cs="Times New Roman"/>
              </w:rPr>
              <w:t>3</w:t>
            </w:r>
          </w:p>
        </w:tc>
      </w:tr>
      <w:tr w:rsidR="00DD38F1" w:rsidRPr="00DD38F1" w:rsidTr="00C848CC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lastRenderedPageBreak/>
              <w:t>1.34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Чел. </w:t>
            </w:r>
            <w:r w:rsidRPr="00DD38F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lang w:val="en-US"/>
              </w:rPr>
            </w:pPr>
            <w:r w:rsidRPr="00DD38F1">
              <w:rPr>
                <w:rFonts w:ascii="Times New Roman" w:hAnsi="Times New Roman" w:cs="Times New Roman"/>
                <w:lang w:val="en-US"/>
              </w:rPr>
              <w:t>2</w:t>
            </w:r>
            <w:r w:rsidRPr="00DD38F1">
              <w:rPr>
                <w:rFonts w:ascii="Times New Roman" w:hAnsi="Times New Roman" w:cs="Times New Roman"/>
              </w:rPr>
              <w:t>8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7</w:t>
            </w:r>
            <w:r w:rsidRPr="00DD38F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b/>
              </w:rPr>
            </w:pPr>
            <w:r w:rsidRPr="00DD38F1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lang w:val="en-US"/>
              </w:rPr>
            </w:pPr>
            <w:r w:rsidRPr="00DD38F1">
              <w:rPr>
                <w:rFonts w:ascii="Times New Roman" w:hAnsi="Times New Roman" w:cs="Times New Roman"/>
              </w:rPr>
              <w:t>0</w:t>
            </w:r>
            <w:r w:rsidRPr="00DD38F1">
              <w:rPr>
                <w:rFonts w:ascii="Times New Roman" w:hAnsi="Times New Roman" w:cs="Times New Roman"/>
                <w:lang w:val="en-US"/>
              </w:rPr>
              <w:t>,</w:t>
            </w:r>
            <w:r w:rsidRPr="00DD38F1">
              <w:rPr>
                <w:rFonts w:ascii="Times New Roman" w:hAnsi="Times New Roman" w:cs="Times New Roman"/>
              </w:rPr>
              <w:t>0</w:t>
            </w:r>
            <w:r w:rsidRPr="00DD38F1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lang w:val="en-US"/>
              </w:rPr>
            </w:pPr>
            <w:r w:rsidRPr="00DD38F1">
              <w:rPr>
                <w:rFonts w:ascii="Times New Roman" w:hAnsi="Times New Roman" w:cs="Times New Roman"/>
              </w:rPr>
              <w:t>13</w:t>
            </w:r>
            <w:r w:rsidRPr="00DD38F1">
              <w:rPr>
                <w:rFonts w:ascii="Times New Roman" w:hAnsi="Times New Roman" w:cs="Times New Roman"/>
                <w:lang w:val="en-US"/>
              </w:rPr>
              <w:t>,56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Да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Да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с использованием переносных компьютеров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Да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Да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DD38F1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Да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Да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Оснащение средствами сканирования и распознавания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Да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Да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Да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Численность/удельный вес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Чел.</w:t>
            </w:r>
            <w:r w:rsidRPr="00DD38F1">
              <w:rPr>
                <w:rFonts w:ascii="Times New Roman" w:hAnsi="Times New Roman" w:cs="Times New Roman"/>
                <w:lang w:val="en-US"/>
              </w:rPr>
              <w:t>/</w:t>
            </w:r>
            <w:r w:rsidRPr="00DD38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  <w:lang w:val="en-US"/>
              </w:rPr>
            </w:pPr>
            <w:r w:rsidRPr="00DD38F1">
              <w:rPr>
                <w:rFonts w:ascii="Times New Roman" w:hAnsi="Times New Roman" w:cs="Times New Roman"/>
              </w:rPr>
              <w:t>26/</w:t>
            </w:r>
            <w:r w:rsidRPr="00DD38F1">
              <w:rPr>
                <w:rFonts w:ascii="Times New Roman" w:hAnsi="Times New Roman" w:cs="Times New Roman"/>
                <w:lang w:val="en-US"/>
              </w:rPr>
              <w:t>3,5</w:t>
            </w:r>
          </w:p>
        </w:tc>
      </w:tr>
      <w:tr w:rsidR="00DD38F1" w:rsidRPr="00DD38F1" w:rsidTr="00C848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8F1" w:rsidRPr="00DD38F1" w:rsidRDefault="00DD38F1" w:rsidP="00C848CC">
            <w:pPr>
              <w:rPr>
                <w:rFonts w:ascii="Times New Roman" w:hAnsi="Times New Roman" w:cs="Times New Roman"/>
              </w:rPr>
            </w:pPr>
            <w:r w:rsidRPr="00DD38F1">
              <w:rPr>
                <w:rFonts w:ascii="Times New Roman" w:hAnsi="Times New Roman" w:cs="Times New Roman"/>
              </w:rPr>
              <w:t>3,18</w:t>
            </w:r>
          </w:p>
        </w:tc>
      </w:tr>
    </w:tbl>
    <w:p w:rsidR="00DD38F1" w:rsidRPr="00DD38F1" w:rsidRDefault="00DD38F1" w:rsidP="00DD38F1">
      <w:pPr>
        <w:rPr>
          <w:rFonts w:ascii="Times New Roman" w:hAnsi="Times New Roman" w:cs="Times New Roman"/>
          <w:b/>
          <w:sz w:val="28"/>
          <w:szCs w:val="28"/>
        </w:rPr>
      </w:pPr>
    </w:p>
    <w:sectPr w:rsidR="00DD38F1" w:rsidRPr="00DD38F1" w:rsidSect="00DD3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6D1"/>
    <w:multiLevelType w:val="hybridMultilevel"/>
    <w:tmpl w:val="BEA6958E"/>
    <w:lvl w:ilvl="0" w:tplc="023877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33B52"/>
    <w:multiLevelType w:val="hybridMultilevel"/>
    <w:tmpl w:val="5EF0A992"/>
    <w:lvl w:ilvl="0" w:tplc="56788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8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DFC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2623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C3C3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C0EC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C583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EBE4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318D2411"/>
    <w:multiLevelType w:val="multilevel"/>
    <w:tmpl w:val="C54A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B05EA"/>
    <w:multiLevelType w:val="hybridMultilevel"/>
    <w:tmpl w:val="DCFA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943CE"/>
    <w:multiLevelType w:val="multilevel"/>
    <w:tmpl w:val="01D4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72958"/>
    <w:multiLevelType w:val="hybridMultilevel"/>
    <w:tmpl w:val="C108C830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682A67B4"/>
    <w:multiLevelType w:val="hybridMultilevel"/>
    <w:tmpl w:val="675218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13791B"/>
    <w:multiLevelType w:val="hybridMultilevel"/>
    <w:tmpl w:val="FD1C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8F1"/>
    <w:rsid w:val="0061200C"/>
    <w:rsid w:val="00732513"/>
    <w:rsid w:val="00797547"/>
    <w:rsid w:val="00947ECA"/>
    <w:rsid w:val="00A23ED5"/>
    <w:rsid w:val="00B16AAC"/>
    <w:rsid w:val="00BE4D61"/>
    <w:rsid w:val="00DD38F1"/>
    <w:rsid w:val="00E06525"/>
    <w:rsid w:val="00F0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13"/>
  </w:style>
  <w:style w:type="paragraph" w:styleId="1">
    <w:name w:val="heading 1"/>
    <w:basedOn w:val="a"/>
    <w:next w:val="a"/>
    <w:link w:val="10"/>
    <w:qFormat/>
    <w:rsid w:val="00DD38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38F1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D38F1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DD38F1"/>
    <w:pPr>
      <w:keepNext/>
      <w:widowControl w:val="0"/>
      <w:autoSpaceDE w:val="0"/>
      <w:autoSpaceDN w:val="0"/>
      <w:adjustRightInd w:val="0"/>
      <w:spacing w:after="0" w:line="360" w:lineRule="auto"/>
      <w:ind w:left="360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DD38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D38F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D38F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D38F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DD38F1"/>
    <w:pPr>
      <w:keepNext/>
      <w:tabs>
        <w:tab w:val="left" w:pos="288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8F1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38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38F1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DD38F1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D38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D38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D38F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38F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D38F1"/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paragraph" w:styleId="31">
    <w:name w:val="Body Text 3"/>
    <w:basedOn w:val="a"/>
    <w:link w:val="32"/>
    <w:rsid w:val="00DD38F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D38F1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Normal (Web)"/>
    <w:basedOn w:val="a"/>
    <w:rsid w:val="00DD38F1"/>
    <w:pPr>
      <w:spacing w:before="100" w:beforeAutospacing="1" w:after="100" w:afterAutospacing="1" w:line="240" w:lineRule="auto"/>
      <w:ind w:left="10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DD38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D38F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D3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D3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D38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D38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laintext">
    <w:name w:val="plaintext"/>
    <w:basedOn w:val="a"/>
    <w:rsid w:val="00DD38F1"/>
    <w:pPr>
      <w:spacing w:after="160" w:line="360" w:lineRule="atLeas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D38F1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DD38F1"/>
    <w:rPr>
      <w:rFonts w:ascii="Times New Roman" w:eastAsia="Times New Roman" w:hAnsi="Times New Roman" w:cs="Times New Roman"/>
      <w:sz w:val="24"/>
      <w:szCs w:val="28"/>
    </w:rPr>
  </w:style>
  <w:style w:type="character" w:styleId="aa">
    <w:name w:val="Hyperlink"/>
    <w:basedOn w:val="a0"/>
    <w:uiPriority w:val="99"/>
    <w:rsid w:val="00DD38F1"/>
    <w:rPr>
      <w:color w:val="0000FF"/>
      <w:u w:val="single"/>
    </w:rPr>
  </w:style>
  <w:style w:type="paragraph" w:customStyle="1" w:styleId="Normal1">
    <w:name w:val="Normal1"/>
    <w:rsid w:val="00DD38F1"/>
    <w:pPr>
      <w:widowControl w:val="0"/>
      <w:autoSpaceDE w:val="0"/>
      <w:autoSpaceDN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DD38F1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DD38F1"/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styleId="33">
    <w:name w:val="Body Text Indent 3"/>
    <w:basedOn w:val="a"/>
    <w:link w:val="34"/>
    <w:rsid w:val="00DD38F1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D38F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Стиль"/>
    <w:rsid w:val="00DD3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DD38F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d">
    <w:name w:val="Подзаголовок Знак"/>
    <w:basedOn w:val="a0"/>
    <w:link w:val="ac"/>
    <w:rsid w:val="00DD38F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1">
    <w:name w:val="Обычный1"/>
    <w:rsid w:val="00DD38F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DD3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D38F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DD38F1"/>
    <w:rPr>
      <w:b/>
      <w:bCs/>
    </w:rPr>
  </w:style>
  <w:style w:type="table" w:styleId="af1">
    <w:name w:val="Table Grid"/>
    <w:basedOn w:val="a1"/>
    <w:uiPriority w:val="59"/>
    <w:rsid w:val="00DD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DD38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DD38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DD38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DD38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DD38F1"/>
    <w:pPr>
      <w:ind w:left="720"/>
    </w:pPr>
    <w:rPr>
      <w:rFonts w:ascii="Calibri" w:eastAsia="Times New Roman" w:hAnsi="Calibri" w:cs="Calibri"/>
    </w:rPr>
  </w:style>
  <w:style w:type="paragraph" w:customStyle="1" w:styleId="af5">
    <w:name w:val="Знак Знак Знак Знак"/>
    <w:basedOn w:val="a"/>
    <w:semiHidden/>
    <w:rsid w:val="00DD38F1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DD38F1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DD38F1"/>
  </w:style>
  <w:style w:type="paragraph" w:customStyle="1" w:styleId="ConsPlusNonformat">
    <w:name w:val="ConsPlusNonformat"/>
    <w:uiPriority w:val="99"/>
    <w:rsid w:val="00DD3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 Знак Знак Знак"/>
    <w:basedOn w:val="a"/>
    <w:rsid w:val="00DD38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 Spacing"/>
    <w:link w:val="af9"/>
    <w:qFormat/>
    <w:rsid w:val="00DD38F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9">
    <w:name w:val="Без интервала Знак"/>
    <w:basedOn w:val="a0"/>
    <w:link w:val="af8"/>
    <w:locked/>
    <w:rsid w:val="00DD38F1"/>
    <w:rPr>
      <w:rFonts w:ascii="Calibri" w:eastAsia="Calibri" w:hAnsi="Calibri" w:cs="Calibri"/>
    </w:rPr>
  </w:style>
  <w:style w:type="character" w:customStyle="1" w:styleId="b-serp-urlitem1">
    <w:name w:val="b-serp-url__item1"/>
    <w:basedOn w:val="a0"/>
    <w:rsid w:val="00DD38F1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DD38F1"/>
    <w:rPr>
      <w:rFonts w:ascii="Verdana" w:hAnsi="Verdana" w:hint="default"/>
    </w:rPr>
  </w:style>
  <w:style w:type="paragraph" w:customStyle="1" w:styleId="ConsPlusCell">
    <w:name w:val="ConsPlusCell"/>
    <w:uiPriority w:val="99"/>
    <w:rsid w:val="00DD38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t1">
    <w:name w:val="st1"/>
    <w:basedOn w:val="a0"/>
    <w:rsid w:val="00DD38F1"/>
  </w:style>
  <w:style w:type="paragraph" w:customStyle="1" w:styleId="Style9">
    <w:name w:val="Style9"/>
    <w:basedOn w:val="a"/>
    <w:rsid w:val="00DD38F1"/>
    <w:pPr>
      <w:widowControl w:val="0"/>
      <w:autoSpaceDE w:val="0"/>
      <w:autoSpaceDN w:val="0"/>
      <w:adjustRightInd w:val="0"/>
      <w:spacing w:after="0" w:line="230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DD38F1"/>
    <w:rPr>
      <w:rFonts w:ascii="Times New Roman" w:hAnsi="Times New Roman" w:cs="Times New Roman"/>
      <w:sz w:val="18"/>
      <w:szCs w:val="18"/>
    </w:rPr>
  </w:style>
  <w:style w:type="paragraph" w:styleId="afa">
    <w:name w:val="Balloon Text"/>
    <w:basedOn w:val="a"/>
    <w:link w:val="afb"/>
    <w:uiPriority w:val="99"/>
    <w:unhideWhenUsed/>
    <w:rsid w:val="00DD38F1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DD38F1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DD38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1"/>
    <w:rsid w:val="00DD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rsid w:val="00DD38F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0"/>
    <w:link w:val="afc"/>
    <w:uiPriority w:val="99"/>
    <w:rsid w:val="00DD38F1"/>
    <w:rPr>
      <w:rFonts w:ascii="Calibri" w:eastAsia="Calibri" w:hAnsi="Calibri" w:cs="Times New Roman"/>
    </w:rPr>
  </w:style>
  <w:style w:type="character" w:customStyle="1" w:styleId="butback1">
    <w:name w:val="butback1"/>
    <w:basedOn w:val="a0"/>
    <w:rsid w:val="00DD38F1"/>
    <w:rPr>
      <w:color w:val="666666"/>
    </w:rPr>
  </w:style>
  <w:style w:type="character" w:customStyle="1" w:styleId="submenu-table">
    <w:name w:val="submenu-table"/>
    <w:basedOn w:val="a0"/>
    <w:rsid w:val="00DD38F1"/>
  </w:style>
  <w:style w:type="character" w:customStyle="1" w:styleId="b-message-headfield-value">
    <w:name w:val="b-message-head__field-value"/>
    <w:basedOn w:val="a0"/>
    <w:rsid w:val="00DD38F1"/>
  </w:style>
  <w:style w:type="character" w:customStyle="1" w:styleId="currentpagelink">
    <w:name w:val="currentpagelink"/>
    <w:basedOn w:val="a0"/>
    <w:rsid w:val="00DD38F1"/>
  </w:style>
  <w:style w:type="paragraph" w:styleId="afe">
    <w:name w:val="caption"/>
    <w:basedOn w:val="a"/>
    <w:next w:val="a"/>
    <w:unhideWhenUsed/>
    <w:qFormat/>
    <w:rsid w:val="00DD38F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D38F1"/>
  </w:style>
  <w:style w:type="paragraph" w:customStyle="1" w:styleId="default0">
    <w:name w:val="default"/>
    <w:basedOn w:val="a"/>
    <w:rsid w:val="00DD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OC Heading"/>
    <w:basedOn w:val="1"/>
    <w:next w:val="a"/>
    <w:uiPriority w:val="39"/>
    <w:semiHidden/>
    <w:unhideWhenUsed/>
    <w:qFormat/>
    <w:rsid w:val="00DD38F1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DD38F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DD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36.perm.ru" TargetMode="External"/><Relationship Id="rId5" Type="http://schemas.openxmlformats.org/officeDocument/2006/relationships/hyperlink" Target="http://perm.psu.ru/school1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136</Company>
  <LinksUpToDate>false</LinksUpToDate>
  <CharactersWithSpaces>31189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 школы</cp:lastModifiedBy>
  <cp:revision>2</cp:revision>
  <cp:lastPrinted>2014-08-25T08:54:00Z</cp:lastPrinted>
  <dcterms:created xsi:type="dcterms:W3CDTF">2014-09-01T10:03:00Z</dcterms:created>
  <dcterms:modified xsi:type="dcterms:W3CDTF">2014-09-01T10:03:00Z</dcterms:modified>
</cp:coreProperties>
</file>